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2"/>
        <w:gridCol w:w="3739"/>
        <w:gridCol w:w="1999"/>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HVACR Electricity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S23420</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introduces electricity as it applies to HVACR equipment. Emphasis is placed on power sources, interaction of electrical components, </w:t>
            </w:r>
            <w:bookmarkStart w:id="0" w:name="_GoBack"/>
            <w:r w:rsidRPr="00E12AE4">
              <w:rPr>
                <w:rFonts w:ascii="Arial" w:eastAsia="Times New Roman" w:hAnsi="Arial" w:cs="Arial"/>
                <w:color w:val="000000"/>
                <w:sz w:val="23"/>
                <w:szCs w:val="23"/>
              </w:rPr>
              <w:t>w</w:t>
            </w:r>
            <w:bookmarkEnd w:id="0"/>
            <w:r w:rsidRPr="00E12AE4">
              <w:rPr>
                <w:rFonts w:ascii="Arial" w:eastAsia="Times New Roman" w:hAnsi="Arial" w:cs="Arial"/>
                <w:color w:val="000000"/>
                <w:sz w:val="23"/>
                <w:szCs w:val="23"/>
              </w:rPr>
              <w:t>iring of simple circuits, and the use of electrical test equipment. Upon completion, students should be able to demonstrate good wiring practices and the ability to read simple wiring diagrams.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Be able to use electrical test instruments.</w:t>
            </w:r>
            <w:r w:rsidRPr="00E12AE4">
              <w:rPr>
                <w:rFonts w:ascii="Arial" w:eastAsia="Times New Roman" w:hAnsi="Arial" w:cs="Arial"/>
                <w:color w:val="000000"/>
                <w:sz w:val="23"/>
                <w:szCs w:val="23"/>
              </w:rPr>
              <w:br/>
              <w:t>3. Demonstrate knowledge of electricity as applied to heating, ventilation, air conditioning and refrigeration machines.</w:t>
            </w:r>
            <w:r w:rsidRPr="00E12AE4">
              <w:rPr>
                <w:rFonts w:ascii="Arial" w:eastAsia="Times New Roman" w:hAnsi="Arial" w:cs="Arial"/>
                <w:color w:val="000000"/>
                <w:sz w:val="23"/>
                <w:szCs w:val="23"/>
              </w:rPr>
              <w:br/>
              <w:t>4. Identify the various electrical components used in HVAC equipment and explain their operation.</w:t>
            </w:r>
            <w:r w:rsidRPr="00E12AE4">
              <w:rPr>
                <w:rFonts w:ascii="Arial" w:eastAsia="Times New Roman" w:hAnsi="Arial" w:cs="Arial"/>
                <w:color w:val="000000"/>
                <w:sz w:val="23"/>
                <w:szCs w:val="23"/>
              </w:rPr>
              <w:br/>
              <w:t>5. Use Ohm's Law to calculate the current, voltage, and resistance in a circuit.</w:t>
            </w:r>
            <w:r w:rsidRPr="00E12AE4">
              <w:rPr>
                <w:rFonts w:ascii="Arial" w:eastAsia="Times New Roman" w:hAnsi="Arial" w:cs="Arial"/>
                <w:color w:val="000000"/>
                <w:sz w:val="23"/>
                <w:szCs w:val="23"/>
              </w:rPr>
              <w:br/>
              <w:t>6. Draw and interpret wiring schematics for installation and troubleshooting.</w:t>
            </w:r>
            <w:r w:rsidRPr="00E12AE4">
              <w:rPr>
                <w:rFonts w:ascii="Arial" w:eastAsia="Times New Roman" w:hAnsi="Arial" w:cs="Arial"/>
                <w:color w:val="000000"/>
                <w:sz w:val="23"/>
                <w:szCs w:val="23"/>
              </w:rPr>
              <w:br/>
              <w:t>7. Follow systematic troubleshooting procedure to diagnose electrical problems and control circuit problems.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0"/>
        <w:gridCol w:w="3553"/>
        <w:gridCol w:w="2057"/>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AHR-113_1997SU</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Comfort Cooling</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S14131</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1997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2014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covers the installation procedures, system operations, and maintenance of residential and light commercial comfort cooling systems. Topics include terminology, component operation, and testing and repair of equipment used to control and produce assured comfort levels. Upon completion, students should be able to use </w:t>
            </w:r>
            <w:proofErr w:type="spellStart"/>
            <w:r w:rsidRPr="00E12AE4">
              <w:rPr>
                <w:rFonts w:ascii="Arial" w:eastAsia="Times New Roman" w:hAnsi="Arial" w:cs="Arial"/>
                <w:color w:val="000000"/>
                <w:sz w:val="23"/>
                <w:szCs w:val="23"/>
              </w:rPr>
              <w:t>psychrometrics</w:t>
            </w:r>
            <w:proofErr w:type="spellEnd"/>
            <w:r w:rsidRPr="00E12AE4">
              <w:rPr>
                <w:rFonts w:ascii="Arial" w:eastAsia="Times New Roman" w:hAnsi="Arial" w:cs="Arial"/>
                <w:color w:val="000000"/>
                <w:sz w:val="23"/>
                <w:szCs w:val="23"/>
              </w:rPr>
              <w:t>, manufacturer specifications, and test instruments to determine proper system operation.</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7"/>
        <w:gridCol w:w="4272"/>
        <w:gridCol w:w="1811"/>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AHR-114_2013FA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Heat Pump Technology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covers the principles of air source and water source heat pumps. Emphasis is placed on safety, modes of operation, defrost systems, refrigerant charging, and system performance. Upon completion, students should be able to understand and analyze system performance and perform routine service procedures.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Diagram refrigerant flow through a heat pump in both the heating and cooling mode identifying refrigerant conditions and pressures.</w:t>
            </w:r>
            <w:r w:rsidRPr="00E12AE4">
              <w:rPr>
                <w:rFonts w:ascii="Arial" w:eastAsia="Times New Roman" w:hAnsi="Arial" w:cs="Arial"/>
                <w:color w:val="000000"/>
                <w:sz w:val="23"/>
                <w:szCs w:val="23"/>
              </w:rPr>
              <w:br/>
              <w:t>3. Explain the defrost cycle for air-to-air heat pumps.</w:t>
            </w:r>
            <w:r w:rsidRPr="00E12AE4">
              <w:rPr>
                <w:rFonts w:ascii="Arial" w:eastAsia="Times New Roman" w:hAnsi="Arial" w:cs="Arial"/>
                <w:color w:val="000000"/>
                <w:sz w:val="23"/>
                <w:szCs w:val="23"/>
              </w:rPr>
              <w:br/>
              <w:t>4. Identify and troubleshoot electrical control system components for heat pumps.</w:t>
            </w:r>
            <w:r w:rsidRPr="00E12AE4">
              <w:rPr>
                <w:rFonts w:ascii="Arial" w:eastAsia="Times New Roman" w:hAnsi="Arial" w:cs="Arial"/>
                <w:color w:val="000000"/>
                <w:sz w:val="23"/>
                <w:szCs w:val="23"/>
              </w:rPr>
              <w:br/>
              <w:t>5. Identify and troubleshoot refrigeration system components for heat pumps.</w:t>
            </w:r>
            <w:r w:rsidRPr="00E12AE4">
              <w:rPr>
                <w:rFonts w:ascii="Arial" w:eastAsia="Times New Roman" w:hAnsi="Arial" w:cs="Arial"/>
                <w:color w:val="000000"/>
                <w:sz w:val="23"/>
                <w:szCs w:val="23"/>
              </w:rPr>
              <w:br/>
              <w:t>6. Identify and describe the different types of heat pumps in relation to their source of heat.</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Take One: AHR-110 or AHR-113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48"/>
        <w:gridCol w:w="3390"/>
        <w:gridCol w:w="212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AHR-130_2013FA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 Controls</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AHR-130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S23273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lastRenderedPageBreak/>
              <w:t>This course covers the types of controls found in residential and commercial comfort systems. Topics include electrical and electronic controls, control schematics and diagrams, test instruments, and analysis and troubleshooting of electrical systems. Upon completion, students should be able to diagnose and repair common residential and commercial comfort system controls.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Take One: AHR-111, ELC-111, or ELC-112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49"/>
        <w:gridCol w:w="4326"/>
        <w:gridCol w:w="178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Refrigerant Certification</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S12778</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requirements for the EPA certification examinations. Topics include small appliances, high pressure systems, and low pressure systems. Upon completion, students should be able to demonstrate knowledge of refrigerants and be prepared for the EPA certification examinations.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p w:rsidR="00B14426" w:rsidRDefault="00B14426"/>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3B1B19" w:rsidRPr="00F056CA" w:rsidTr="003B1B19">
        <w:trPr>
          <w:tblCellSpacing w:w="15" w:type="dxa"/>
        </w:trPr>
        <w:tc>
          <w:tcPr>
            <w:tcW w:w="0" w:type="auto"/>
            <w:vAlign w:val="center"/>
            <w:hideMark/>
          </w:tcPr>
          <w:p w:rsidR="003B1B19" w:rsidRPr="00F056CA" w:rsidRDefault="003B1B19" w:rsidP="003B1B19">
            <w:pPr>
              <w:spacing w:after="0" w:line="240" w:lineRule="auto"/>
              <w:rPr>
                <w:rFonts w:ascii="Times New Roman" w:eastAsia="Times New Roman" w:hAnsi="Times New Roman" w:cs="Times New Roman"/>
                <w:b/>
                <w:sz w:val="24"/>
                <w:szCs w:val="24"/>
              </w:rPr>
            </w:pPr>
            <w:r w:rsidRPr="00F056CA">
              <w:rPr>
                <w:rFonts w:ascii="Times New Roman" w:eastAsia="Times New Roman" w:hAnsi="Times New Roman" w:cs="Times New Roman"/>
                <w:b/>
                <w:sz w:val="24"/>
                <w:szCs w:val="24"/>
              </w:rPr>
              <w:t>ELC-111_1997SU</w:t>
            </w:r>
          </w:p>
        </w:tc>
        <w:tc>
          <w:tcPr>
            <w:tcW w:w="0" w:type="auto"/>
            <w:vAlign w:val="center"/>
            <w:hideMark/>
          </w:tcPr>
          <w:p w:rsidR="003B1B19" w:rsidRPr="00F056CA" w:rsidRDefault="003B1B19" w:rsidP="003B1B19">
            <w:pPr>
              <w:spacing w:after="0" w:line="240" w:lineRule="auto"/>
              <w:rPr>
                <w:rFonts w:ascii="Times New Roman" w:eastAsia="Times New Roman" w:hAnsi="Times New Roman" w:cs="Times New Roman"/>
                <w:b/>
                <w:sz w:val="24"/>
                <w:szCs w:val="24"/>
              </w:rPr>
            </w:pPr>
            <w:r w:rsidRPr="00F056CA">
              <w:rPr>
                <w:rFonts w:ascii="Times New Roman" w:eastAsia="Times New Roman" w:hAnsi="Times New Roman" w:cs="Times New Roman"/>
                <w:b/>
                <w:sz w:val="24"/>
                <w:szCs w:val="24"/>
              </w:rPr>
              <w:t>Intro to Electricity</w:t>
            </w:r>
          </w:p>
        </w:tc>
        <w:tc>
          <w:tcPr>
            <w:tcW w:w="0" w:type="auto"/>
            <w:vAlign w:val="center"/>
            <w:hideMark/>
          </w:tcPr>
          <w:p w:rsidR="003B1B19" w:rsidRPr="00F056CA" w:rsidRDefault="003B1B19" w:rsidP="003B1B19">
            <w:pPr>
              <w:spacing w:after="0" w:line="240" w:lineRule="auto"/>
              <w:rPr>
                <w:rFonts w:ascii="Times New Roman" w:eastAsia="Times New Roman" w:hAnsi="Times New Roman" w:cs="Times New Roman"/>
                <w:b/>
                <w:sz w:val="24"/>
                <w:szCs w:val="24"/>
              </w:rPr>
            </w:pPr>
            <w:r w:rsidRPr="00F056CA">
              <w:rPr>
                <w:rFonts w:ascii="Times New Roman" w:eastAsia="Times New Roman" w:hAnsi="Times New Roman" w:cs="Times New Roman"/>
                <w:b/>
                <w:sz w:val="24"/>
                <w:szCs w:val="24"/>
              </w:rPr>
              <w:t>ELC-111</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CIS Course ID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S11841</w:t>
            </w:r>
          </w:p>
        </w:tc>
      </w:tr>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Effective Term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Summer 1997</w:t>
            </w:r>
          </w:p>
        </w:tc>
      </w:tr>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End Term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Class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2</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Lab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2</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Clinical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0</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Work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0</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Credit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3</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This course introduces the fundamental concepts of electricity and test equipment to non-electrical/</w:t>
            </w:r>
            <w:proofErr w:type="spellStart"/>
            <w:r w:rsidRPr="003B1B19">
              <w:rPr>
                <w:rFonts w:ascii="Times New Roman" w:eastAsia="Times New Roman" w:hAnsi="Times New Roman" w:cs="Times New Roman"/>
                <w:sz w:val="24"/>
                <w:szCs w:val="24"/>
              </w:rPr>
              <w:t>electronics</w:t>
            </w:r>
            <w:proofErr w:type="spellEnd"/>
            <w:r w:rsidRPr="003B1B19">
              <w:rPr>
                <w:rFonts w:ascii="Times New Roman" w:eastAsia="Times New Roman" w:hAnsi="Times New Roman" w:cs="Times New Roman"/>
                <w:sz w:val="24"/>
                <w:szCs w:val="24"/>
              </w:rPr>
              <w:t xml:space="preserve"> majors. Topics include basic DC and AC principles (voltage, resistance, current, impedance); components (resistors, inductors, and capacitors); power; and operation of test equipment. Upon completion, students should be able to construct and analyze simple DC and AC circuits using electrical test equipment.</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jc w:val="center"/>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jc w:val="center"/>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B1B19" w:rsidRPr="003B1B19" w:rsidTr="003B1B19">
        <w:trPr>
          <w:tblCellSpacing w:w="15" w:type="dxa"/>
          <w:jc w:val="center"/>
        </w:trPr>
        <w:tc>
          <w:tcPr>
            <w:tcW w:w="1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lastRenderedPageBreak/>
              <w:t>State Prerequisites</w:t>
            </w:r>
          </w:p>
        </w:tc>
        <w:tc>
          <w:tcPr>
            <w:tcW w:w="4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None</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B1B19" w:rsidRPr="003B1B19" w:rsidTr="003B1B19">
        <w:trPr>
          <w:tblCellSpacing w:w="15" w:type="dxa"/>
          <w:jc w:val="center"/>
        </w:trPr>
        <w:tc>
          <w:tcPr>
            <w:tcW w:w="1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State </w:t>
            </w:r>
            <w:proofErr w:type="spellStart"/>
            <w:r w:rsidRPr="003B1B19">
              <w:rPr>
                <w:rFonts w:ascii="Times New Roman" w:eastAsia="Times New Roman" w:hAnsi="Times New Roman" w:cs="Times New Roman"/>
                <w:sz w:val="24"/>
                <w:szCs w:val="24"/>
              </w:rPr>
              <w:t>Corequisites</w:t>
            </w:r>
            <w:proofErr w:type="spellEnd"/>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None</w:t>
            </w:r>
          </w:p>
        </w:tc>
      </w:tr>
    </w:tbl>
    <w:p w:rsidR="003B1B19" w:rsidRDefault="003B1B19"/>
    <w:p w:rsidR="00893E3C" w:rsidRDefault="00893E3C"/>
    <w:sectPr w:rsidR="00893E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FDA" w:rsidRDefault="00902FDA" w:rsidP="00A047C4">
      <w:pPr>
        <w:spacing w:after="0" w:line="240" w:lineRule="auto"/>
      </w:pPr>
      <w:r>
        <w:separator/>
      </w:r>
    </w:p>
  </w:endnote>
  <w:endnote w:type="continuationSeparator" w:id="0">
    <w:p w:rsidR="00902FDA" w:rsidRDefault="00902FDA"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FDA" w:rsidRDefault="00902FDA" w:rsidP="00A047C4">
      <w:pPr>
        <w:spacing w:after="0" w:line="240" w:lineRule="auto"/>
      </w:pPr>
      <w:r>
        <w:separator/>
      </w:r>
    </w:p>
  </w:footnote>
  <w:footnote w:type="continuationSeparator" w:id="0">
    <w:p w:rsidR="00902FDA" w:rsidRDefault="00902FDA"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41" w:rsidRDefault="003D3C41" w:rsidP="00A047C4">
    <w:pPr>
      <w:pStyle w:val="Header"/>
      <w:jc w:val="center"/>
      <w:rPr>
        <w:b/>
        <w:sz w:val="28"/>
        <w:szCs w:val="28"/>
      </w:rPr>
    </w:pPr>
    <w:r>
      <w:rPr>
        <w:b/>
        <w:sz w:val="28"/>
        <w:szCs w:val="28"/>
      </w:rPr>
      <w:t xml:space="preserve">Air conditioning, Heating, and Refrigeration Technology </w:t>
    </w:r>
    <w:r w:rsidRPr="00A047C4">
      <w:rPr>
        <w:b/>
        <w:sz w:val="28"/>
        <w:szCs w:val="28"/>
      </w:rPr>
      <w:t xml:space="preserve">– </w:t>
    </w:r>
  </w:p>
  <w:p w:rsidR="003D3C41" w:rsidRPr="00A047C4" w:rsidRDefault="00F056CA" w:rsidP="007464E4">
    <w:pPr>
      <w:pStyle w:val="Header"/>
      <w:jc w:val="center"/>
      <w:rPr>
        <w:b/>
        <w:sz w:val="28"/>
        <w:szCs w:val="28"/>
      </w:rPr>
    </w:pPr>
    <w:r>
      <w:rPr>
        <w:b/>
        <w:sz w:val="28"/>
        <w:szCs w:val="28"/>
      </w:rPr>
      <w:t>Heat Pump Certificate</w:t>
    </w:r>
    <w:r w:rsidR="003D3C41" w:rsidRPr="00A047C4">
      <w:rPr>
        <w:b/>
        <w:sz w:val="28"/>
        <w:szCs w:val="28"/>
      </w:rPr>
      <w:t xml:space="preserve"> (</w:t>
    </w:r>
    <w:r>
      <w:rPr>
        <w:b/>
        <w:sz w:val="28"/>
        <w:szCs w:val="28"/>
      </w:rPr>
      <w:t>C35100A</w:t>
    </w:r>
    <w:r w:rsidR="003D3C41"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054041"/>
    <w:rsid w:val="00203D74"/>
    <w:rsid w:val="003141A4"/>
    <w:rsid w:val="003B1B19"/>
    <w:rsid w:val="003D3C41"/>
    <w:rsid w:val="003F6CC3"/>
    <w:rsid w:val="00461D5E"/>
    <w:rsid w:val="004B6E1E"/>
    <w:rsid w:val="006339A4"/>
    <w:rsid w:val="00676069"/>
    <w:rsid w:val="007464E4"/>
    <w:rsid w:val="00791B34"/>
    <w:rsid w:val="00893E3C"/>
    <w:rsid w:val="008B7B79"/>
    <w:rsid w:val="00902FDA"/>
    <w:rsid w:val="00A047C4"/>
    <w:rsid w:val="00B14426"/>
    <w:rsid w:val="00B44C14"/>
    <w:rsid w:val="00B655AD"/>
    <w:rsid w:val="00BD0E96"/>
    <w:rsid w:val="00C15710"/>
    <w:rsid w:val="00CF2919"/>
    <w:rsid w:val="00E12AE4"/>
    <w:rsid w:val="00E33DD1"/>
    <w:rsid w:val="00E9017D"/>
    <w:rsid w:val="00F0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3817">
      <w:bodyDiv w:val="1"/>
      <w:marLeft w:val="0"/>
      <w:marRight w:val="0"/>
      <w:marTop w:val="0"/>
      <w:marBottom w:val="0"/>
      <w:divBdr>
        <w:top w:val="none" w:sz="0" w:space="0" w:color="auto"/>
        <w:left w:val="none" w:sz="0" w:space="0" w:color="auto"/>
        <w:bottom w:val="none" w:sz="0" w:space="0" w:color="auto"/>
        <w:right w:val="none" w:sz="0" w:space="0" w:color="auto"/>
      </w:divBdr>
    </w:div>
    <w:div w:id="51974302">
      <w:bodyDiv w:val="1"/>
      <w:marLeft w:val="0"/>
      <w:marRight w:val="0"/>
      <w:marTop w:val="0"/>
      <w:marBottom w:val="0"/>
      <w:divBdr>
        <w:top w:val="none" w:sz="0" w:space="0" w:color="auto"/>
        <w:left w:val="none" w:sz="0" w:space="0" w:color="auto"/>
        <w:bottom w:val="none" w:sz="0" w:space="0" w:color="auto"/>
        <w:right w:val="none" w:sz="0" w:space="0" w:color="auto"/>
      </w:divBdr>
    </w:div>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84109202">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77705411">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227170">
      <w:bodyDiv w:val="1"/>
      <w:marLeft w:val="0"/>
      <w:marRight w:val="0"/>
      <w:marTop w:val="0"/>
      <w:marBottom w:val="0"/>
      <w:divBdr>
        <w:top w:val="none" w:sz="0" w:space="0" w:color="auto"/>
        <w:left w:val="none" w:sz="0" w:space="0" w:color="auto"/>
        <w:bottom w:val="none" w:sz="0" w:space="0" w:color="auto"/>
        <w:right w:val="none" w:sz="0" w:space="0" w:color="auto"/>
      </w:divBdr>
    </w:div>
    <w:div w:id="516237410">
      <w:bodyDiv w:val="1"/>
      <w:marLeft w:val="0"/>
      <w:marRight w:val="0"/>
      <w:marTop w:val="0"/>
      <w:marBottom w:val="0"/>
      <w:divBdr>
        <w:top w:val="none" w:sz="0" w:space="0" w:color="auto"/>
        <w:left w:val="none" w:sz="0" w:space="0" w:color="auto"/>
        <w:bottom w:val="none" w:sz="0" w:space="0" w:color="auto"/>
        <w:right w:val="none" w:sz="0" w:space="0" w:color="auto"/>
      </w:divBdr>
    </w:div>
    <w:div w:id="538206115">
      <w:bodyDiv w:val="1"/>
      <w:marLeft w:val="0"/>
      <w:marRight w:val="0"/>
      <w:marTop w:val="0"/>
      <w:marBottom w:val="0"/>
      <w:divBdr>
        <w:top w:val="none" w:sz="0" w:space="0" w:color="auto"/>
        <w:left w:val="none" w:sz="0" w:space="0" w:color="auto"/>
        <w:bottom w:val="none" w:sz="0" w:space="0" w:color="auto"/>
        <w:right w:val="none" w:sz="0" w:space="0" w:color="auto"/>
      </w:divBdr>
    </w:div>
    <w:div w:id="616642441">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45165169">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40987820">
      <w:bodyDiv w:val="1"/>
      <w:marLeft w:val="0"/>
      <w:marRight w:val="0"/>
      <w:marTop w:val="0"/>
      <w:marBottom w:val="0"/>
      <w:divBdr>
        <w:top w:val="none" w:sz="0" w:space="0" w:color="auto"/>
        <w:left w:val="none" w:sz="0" w:space="0" w:color="auto"/>
        <w:bottom w:val="none" w:sz="0" w:space="0" w:color="auto"/>
        <w:right w:val="none" w:sz="0" w:space="0" w:color="auto"/>
      </w:divBdr>
    </w:div>
    <w:div w:id="1155296163">
      <w:bodyDiv w:val="1"/>
      <w:marLeft w:val="0"/>
      <w:marRight w:val="0"/>
      <w:marTop w:val="0"/>
      <w:marBottom w:val="0"/>
      <w:divBdr>
        <w:top w:val="none" w:sz="0" w:space="0" w:color="auto"/>
        <w:left w:val="none" w:sz="0" w:space="0" w:color="auto"/>
        <w:bottom w:val="none" w:sz="0" w:space="0" w:color="auto"/>
        <w:right w:val="none" w:sz="0" w:space="0" w:color="auto"/>
      </w:divBdr>
    </w:div>
    <w:div w:id="118551200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85844832">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19111944">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47636675">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84673268">
      <w:bodyDiv w:val="1"/>
      <w:marLeft w:val="0"/>
      <w:marRight w:val="0"/>
      <w:marTop w:val="0"/>
      <w:marBottom w:val="0"/>
      <w:divBdr>
        <w:top w:val="none" w:sz="0" w:space="0" w:color="auto"/>
        <w:left w:val="none" w:sz="0" w:space="0" w:color="auto"/>
        <w:bottom w:val="none" w:sz="0" w:space="0" w:color="auto"/>
        <w:right w:val="none" w:sz="0" w:space="0" w:color="auto"/>
      </w:divBdr>
    </w:div>
    <w:div w:id="1392116151">
      <w:bodyDiv w:val="1"/>
      <w:marLeft w:val="0"/>
      <w:marRight w:val="0"/>
      <w:marTop w:val="0"/>
      <w:marBottom w:val="0"/>
      <w:divBdr>
        <w:top w:val="none" w:sz="0" w:space="0" w:color="auto"/>
        <w:left w:val="none" w:sz="0" w:space="0" w:color="auto"/>
        <w:bottom w:val="none" w:sz="0" w:space="0" w:color="auto"/>
        <w:right w:val="none" w:sz="0" w:space="0" w:color="auto"/>
      </w:divBdr>
    </w:div>
    <w:div w:id="1478955696">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39930465">
      <w:bodyDiv w:val="1"/>
      <w:marLeft w:val="0"/>
      <w:marRight w:val="0"/>
      <w:marTop w:val="0"/>
      <w:marBottom w:val="0"/>
      <w:divBdr>
        <w:top w:val="none" w:sz="0" w:space="0" w:color="auto"/>
        <w:left w:val="none" w:sz="0" w:space="0" w:color="auto"/>
        <w:bottom w:val="none" w:sz="0" w:space="0" w:color="auto"/>
        <w:right w:val="none" w:sz="0" w:space="0" w:color="auto"/>
      </w:divBdr>
    </w:div>
    <w:div w:id="1557625556">
      <w:bodyDiv w:val="1"/>
      <w:marLeft w:val="0"/>
      <w:marRight w:val="0"/>
      <w:marTop w:val="0"/>
      <w:marBottom w:val="0"/>
      <w:divBdr>
        <w:top w:val="none" w:sz="0" w:space="0" w:color="auto"/>
        <w:left w:val="none" w:sz="0" w:space="0" w:color="auto"/>
        <w:bottom w:val="none" w:sz="0" w:space="0" w:color="auto"/>
        <w:right w:val="none" w:sz="0" w:space="0" w:color="auto"/>
      </w:divBdr>
    </w:div>
    <w:div w:id="1618638405">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43470188">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89418970">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199513864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287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2</cp:revision>
  <dcterms:created xsi:type="dcterms:W3CDTF">2020-06-02T00:27:00Z</dcterms:created>
  <dcterms:modified xsi:type="dcterms:W3CDTF">2020-06-02T00:27:00Z</dcterms:modified>
</cp:coreProperties>
</file>