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7"/>
        <w:gridCol w:w="4805"/>
        <w:gridCol w:w="1528"/>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CIS-110_2006SP</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Introduction to Computers</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CIS-110</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CIS Course ID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S21058</w:t>
            </w:r>
          </w:p>
        </w:tc>
      </w:tr>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Effective Term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Spring 2006</w:t>
            </w:r>
          </w:p>
        </w:tc>
      </w:tr>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End Term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Class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2</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Lab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2</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Clinical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0</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Work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0</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Credit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3</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w:t>
            </w:r>
            <w:proofErr w:type="gramStart"/>
            <w:r w:rsidRPr="00392934">
              <w:rPr>
                <w:rFonts w:ascii="Times New Roman" w:eastAsia="Times New Roman" w:hAnsi="Times New Roman" w:cs="Times New Roman"/>
                <w:sz w:val="24"/>
                <w:szCs w:val="24"/>
              </w:rPr>
              <w:t>role and function of computers</w:t>
            </w:r>
            <w:proofErr w:type="gramEnd"/>
            <w:r w:rsidRPr="00392934">
              <w:rPr>
                <w:rFonts w:ascii="Times New Roman" w:eastAsia="Times New Roman" w:hAnsi="Times New Roman" w:cs="Times New Roman"/>
                <w:sz w:val="24"/>
                <w:szCs w:val="24"/>
              </w:rPr>
              <w:t xml:space="preserve"> and use the computer to solve problems. </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Competencies</w:t>
            </w:r>
          </w:p>
        </w:tc>
      </w:tr>
      <w:tr w:rsidR="00392934" w:rsidRPr="00392934" w:rsidTr="00392934">
        <w:trPr>
          <w:tblCellSpacing w:w="15" w:type="dxa"/>
          <w:jc w:val="center"/>
        </w:trPr>
        <w:tc>
          <w:tcPr>
            <w:tcW w:w="4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1. Identify the basic elements required in a computer system.</w:t>
            </w:r>
            <w:r w:rsidRPr="00392934">
              <w:rPr>
                <w:rFonts w:ascii="Times New Roman" w:eastAsia="Times New Roman" w:hAnsi="Times New Roman" w:cs="Times New Roman"/>
                <w:sz w:val="24"/>
                <w:szCs w:val="24"/>
              </w:rPr>
              <w:br/>
              <w:t>2. Produce electronic documents using various software applications.</w:t>
            </w:r>
            <w:r w:rsidRPr="00392934">
              <w:rPr>
                <w:rFonts w:ascii="Times New Roman" w:eastAsia="Times New Roman" w:hAnsi="Times New Roman" w:cs="Times New Roman"/>
                <w:sz w:val="24"/>
                <w:szCs w:val="24"/>
              </w:rPr>
              <w:br/>
              <w:t>3. Illustrate the role of the computer for personal and professional uses.</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State Prerequisites</w:t>
            </w:r>
          </w:p>
        </w:tc>
        <w:tc>
          <w:tcPr>
            <w:tcW w:w="4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None</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State </w:t>
            </w:r>
            <w:proofErr w:type="spellStart"/>
            <w:r w:rsidRPr="00392934">
              <w:rPr>
                <w:rFonts w:ascii="Times New Roman" w:eastAsia="Times New Roman" w:hAnsi="Times New Roman" w:cs="Times New Roman"/>
                <w:sz w:val="24"/>
                <w:szCs w:val="24"/>
              </w:rPr>
              <w:t>Corequisites</w:t>
            </w:r>
            <w:proofErr w:type="spellEnd"/>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None</w:t>
            </w:r>
          </w:p>
        </w:tc>
      </w:tr>
    </w:tbl>
    <w:p w:rsidR="00C8529A" w:rsidRDefault="00C8529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67"/>
        <w:gridCol w:w="4905"/>
        <w:gridCol w:w="1488"/>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CTI-110_2009FA</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 xml:space="preserve">Web, </w:t>
            </w:r>
            <w:proofErr w:type="spellStart"/>
            <w:r w:rsidRPr="00392934">
              <w:rPr>
                <w:rFonts w:ascii="Times New Roman" w:eastAsia="Times New Roman" w:hAnsi="Times New Roman" w:cs="Times New Roman"/>
                <w:b/>
                <w:sz w:val="24"/>
                <w:szCs w:val="24"/>
              </w:rPr>
              <w:t>Pgm</w:t>
            </w:r>
            <w:proofErr w:type="spellEnd"/>
            <w:r w:rsidRPr="00392934">
              <w:rPr>
                <w:rFonts w:ascii="Times New Roman" w:eastAsia="Times New Roman" w:hAnsi="Times New Roman" w:cs="Times New Roman"/>
                <w:b/>
                <w:sz w:val="24"/>
                <w:szCs w:val="24"/>
              </w:rPr>
              <w:t>, &amp; Db Foundation</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CTI-110</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CIS Course ID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S22510</w:t>
            </w:r>
          </w:p>
        </w:tc>
      </w:tr>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Effective Term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Fall 2009</w:t>
            </w:r>
          </w:p>
        </w:tc>
      </w:tr>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End Term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Class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2</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Lab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2</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Clinical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0</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Work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0</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Credit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3</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This course covers the introduction of the tools and resources available to students in programming, mark-up language and services on the Internet. Topics include standard mark-up language Internet services, creating web pages, using search engines, file transfer programs; and database design and creation with DBMS products. Upon </w:t>
            </w:r>
            <w:proofErr w:type="gramStart"/>
            <w:r w:rsidRPr="00392934">
              <w:rPr>
                <w:rFonts w:ascii="Times New Roman" w:eastAsia="Times New Roman" w:hAnsi="Times New Roman" w:cs="Times New Roman"/>
                <w:sz w:val="24"/>
                <w:szCs w:val="24"/>
              </w:rPr>
              <w:t>completion</w:t>
            </w:r>
            <w:proofErr w:type="gramEnd"/>
            <w:r w:rsidRPr="00392934">
              <w:rPr>
                <w:rFonts w:ascii="Times New Roman" w:eastAsia="Times New Roman" w:hAnsi="Times New Roman" w:cs="Times New Roman"/>
                <w:sz w:val="24"/>
                <w:szCs w:val="24"/>
              </w:rPr>
              <w:t xml:space="preserve"> students should be able to demonstrate knowledge of programming tools, deploy a web-site with mark-up tools, and create a simple database table.</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Competencies</w:t>
            </w:r>
          </w:p>
        </w:tc>
      </w:tr>
      <w:tr w:rsidR="00392934" w:rsidRPr="00392934" w:rsidTr="00392934">
        <w:trPr>
          <w:tblCellSpacing w:w="15" w:type="dxa"/>
          <w:jc w:val="center"/>
        </w:trPr>
        <w:tc>
          <w:tcPr>
            <w:tcW w:w="4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1. Apply basic principles of programming logic.</w:t>
            </w:r>
            <w:r w:rsidRPr="00392934">
              <w:rPr>
                <w:rFonts w:ascii="Times New Roman" w:eastAsia="Times New Roman" w:hAnsi="Times New Roman" w:cs="Times New Roman"/>
                <w:sz w:val="24"/>
                <w:szCs w:val="24"/>
              </w:rPr>
              <w:br/>
              <w:t>2. Create a simple website with mark-up tools.</w:t>
            </w:r>
            <w:r w:rsidRPr="00392934">
              <w:rPr>
                <w:rFonts w:ascii="Times New Roman" w:eastAsia="Times New Roman" w:hAnsi="Times New Roman" w:cs="Times New Roman"/>
                <w:sz w:val="24"/>
                <w:szCs w:val="24"/>
              </w:rPr>
              <w:br/>
              <w:t>3. Create a simple database table.</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State Prerequisites</w:t>
            </w:r>
          </w:p>
        </w:tc>
        <w:tc>
          <w:tcPr>
            <w:tcW w:w="4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None</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State </w:t>
            </w:r>
            <w:proofErr w:type="spellStart"/>
            <w:r w:rsidRPr="00392934">
              <w:rPr>
                <w:rFonts w:ascii="Times New Roman" w:eastAsia="Times New Roman" w:hAnsi="Times New Roman" w:cs="Times New Roman"/>
                <w:sz w:val="24"/>
                <w:szCs w:val="24"/>
              </w:rPr>
              <w:t>Corequisites</w:t>
            </w:r>
            <w:proofErr w:type="spellEnd"/>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None</w:t>
            </w:r>
          </w:p>
        </w:tc>
      </w:tr>
    </w:tbl>
    <w:p w:rsidR="00392934" w:rsidRDefault="003929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70"/>
        <w:gridCol w:w="4752"/>
        <w:gridCol w:w="1538"/>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CTI-120_2009FA</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Network &amp; Sec Foundation</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CTI-120</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CIS Course ID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S22511</w:t>
            </w:r>
          </w:p>
        </w:tc>
      </w:tr>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lastRenderedPageBreak/>
              <w:t xml:space="preserve">Effective Term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Fall 2009</w:t>
            </w:r>
          </w:p>
        </w:tc>
      </w:tr>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End Term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Class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2</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Lab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2</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Clinical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0</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Work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0</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Credit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3</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This course introduces students to the Network concepts, including networking terminology and protocols, local and wide area networks, and network standards. Emphasis </w:t>
            </w:r>
            <w:proofErr w:type="gramStart"/>
            <w:r w:rsidRPr="00392934">
              <w:rPr>
                <w:rFonts w:ascii="Times New Roman" w:eastAsia="Times New Roman" w:hAnsi="Times New Roman" w:cs="Times New Roman"/>
                <w:sz w:val="24"/>
                <w:szCs w:val="24"/>
              </w:rPr>
              <w:t>is placed</w:t>
            </w:r>
            <w:proofErr w:type="gramEnd"/>
            <w:r w:rsidRPr="00392934">
              <w:rPr>
                <w:rFonts w:ascii="Times New Roman" w:eastAsia="Times New Roman" w:hAnsi="Times New Roman" w:cs="Times New Roman"/>
                <w:sz w:val="24"/>
                <w:szCs w:val="24"/>
              </w:rPr>
              <w:t xml:space="preserve"> on securing information systems and the various implementation policies. Upon completion, students should be able to perform basic tasks related to networking mathematics, terminology, media and protocols.</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Competencies</w:t>
            </w:r>
          </w:p>
        </w:tc>
      </w:tr>
      <w:tr w:rsidR="00392934" w:rsidRPr="00392934" w:rsidTr="00392934">
        <w:trPr>
          <w:tblCellSpacing w:w="15" w:type="dxa"/>
          <w:jc w:val="center"/>
        </w:trPr>
        <w:tc>
          <w:tcPr>
            <w:tcW w:w="4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1. Perform basic calculations necessary for network operations.</w:t>
            </w:r>
            <w:r w:rsidRPr="00392934">
              <w:rPr>
                <w:rFonts w:ascii="Times New Roman" w:eastAsia="Times New Roman" w:hAnsi="Times New Roman" w:cs="Times New Roman"/>
                <w:sz w:val="24"/>
                <w:szCs w:val="24"/>
              </w:rPr>
              <w:br/>
              <w:t>2. Identify the components of local and wide area networks.</w:t>
            </w:r>
            <w:r w:rsidRPr="00392934">
              <w:rPr>
                <w:rFonts w:ascii="Times New Roman" w:eastAsia="Times New Roman" w:hAnsi="Times New Roman" w:cs="Times New Roman"/>
                <w:sz w:val="24"/>
                <w:szCs w:val="24"/>
              </w:rPr>
              <w:br/>
              <w:t>3. Identify security risks to a networked information system.</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State Prerequisites</w:t>
            </w:r>
          </w:p>
        </w:tc>
        <w:tc>
          <w:tcPr>
            <w:tcW w:w="4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None</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State </w:t>
            </w:r>
            <w:proofErr w:type="spellStart"/>
            <w:r w:rsidRPr="00392934">
              <w:rPr>
                <w:rFonts w:ascii="Times New Roman" w:eastAsia="Times New Roman" w:hAnsi="Times New Roman" w:cs="Times New Roman"/>
                <w:sz w:val="24"/>
                <w:szCs w:val="24"/>
              </w:rPr>
              <w:t>Corequisites</w:t>
            </w:r>
            <w:proofErr w:type="spellEnd"/>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None</w:t>
            </w:r>
          </w:p>
        </w:tc>
      </w:tr>
    </w:tbl>
    <w:p w:rsidR="00392934" w:rsidRDefault="003929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00"/>
        <w:gridCol w:w="4283"/>
        <w:gridCol w:w="1677"/>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CIS-115_2020FA</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 xml:space="preserve">Intro to </w:t>
            </w:r>
            <w:proofErr w:type="spellStart"/>
            <w:r w:rsidRPr="00392934">
              <w:rPr>
                <w:rFonts w:ascii="Times New Roman" w:eastAsia="Times New Roman" w:hAnsi="Times New Roman" w:cs="Times New Roman"/>
                <w:b/>
                <w:sz w:val="24"/>
                <w:szCs w:val="24"/>
              </w:rPr>
              <w:t>Prog</w:t>
            </w:r>
            <w:proofErr w:type="spellEnd"/>
            <w:r w:rsidRPr="00392934">
              <w:rPr>
                <w:rFonts w:ascii="Times New Roman" w:eastAsia="Times New Roman" w:hAnsi="Times New Roman" w:cs="Times New Roman"/>
                <w:b/>
                <w:sz w:val="24"/>
                <w:szCs w:val="24"/>
              </w:rPr>
              <w:t xml:space="preserve"> &amp; Logic</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CIS-115</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CIS Course ID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S25440</w:t>
            </w:r>
          </w:p>
        </w:tc>
      </w:tr>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Effective Term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Fall 2020</w:t>
            </w:r>
          </w:p>
        </w:tc>
      </w:tr>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End Term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Class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2</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Lab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3</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Clinical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0</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Work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0</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Credit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3</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This course introduces computer programming and problem solving in a structured program logic environment. Topics include language syntax, data types, program organization, </w:t>
            </w:r>
            <w:proofErr w:type="gramStart"/>
            <w:r w:rsidRPr="00392934">
              <w:rPr>
                <w:rFonts w:ascii="Times New Roman" w:eastAsia="Times New Roman" w:hAnsi="Times New Roman" w:cs="Times New Roman"/>
                <w:sz w:val="24"/>
                <w:szCs w:val="24"/>
              </w:rPr>
              <w:t>problem</w:t>
            </w:r>
            <w:proofErr w:type="gramEnd"/>
            <w:r w:rsidRPr="00392934">
              <w:rPr>
                <w:rFonts w:ascii="Times New Roman" w:eastAsia="Times New Roman" w:hAnsi="Times New Roman" w:cs="Times New Roman"/>
                <w:sz w:val="24"/>
                <w:szCs w:val="24"/>
              </w:rPr>
              <w:t xml:space="preserve"> solving methods, algorithm design, and logic control structures. Upon completion, students should be able to use top-down algorithm design and implement algorithmic solutions in a programming language.</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Competencies</w:t>
            </w:r>
          </w:p>
        </w:tc>
      </w:tr>
      <w:tr w:rsidR="00392934" w:rsidRPr="00392934" w:rsidTr="00392934">
        <w:trPr>
          <w:tblCellSpacing w:w="15" w:type="dxa"/>
          <w:jc w:val="center"/>
        </w:trPr>
        <w:tc>
          <w:tcPr>
            <w:tcW w:w="4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1. Apply control structures</w:t>
            </w:r>
            <w:r w:rsidRPr="00392934">
              <w:rPr>
                <w:rFonts w:ascii="Times New Roman" w:eastAsia="Times New Roman" w:hAnsi="Times New Roman" w:cs="Times New Roman"/>
                <w:sz w:val="24"/>
                <w:szCs w:val="24"/>
              </w:rPr>
              <w:br/>
              <w:t>2. Apply top-down algorithmic design.</w:t>
            </w:r>
            <w:r w:rsidRPr="00392934">
              <w:rPr>
                <w:rFonts w:ascii="Times New Roman" w:eastAsia="Times New Roman" w:hAnsi="Times New Roman" w:cs="Times New Roman"/>
                <w:sz w:val="24"/>
                <w:szCs w:val="24"/>
              </w:rPr>
              <w:br/>
              <w:t>3. Implement algorithmic solutions in a programming language.</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State Prerequisites</w:t>
            </w:r>
          </w:p>
        </w:tc>
        <w:tc>
          <w:tcPr>
            <w:tcW w:w="4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Take One Set:</w:t>
            </w:r>
            <w:r w:rsidRPr="00392934">
              <w:rPr>
                <w:rFonts w:ascii="Times New Roman" w:eastAsia="Times New Roman" w:hAnsi="Times New Roman" w:cs="Times New Roman"/>
                <w:sz w:val="24"/>
                <w:szCs w:val="24"/>
              </w:rPr>
              <w:br/>
              <w:t>Set 1: DMA-010, DMA-020, DMA-030, and DMA-040</w:t>
            </w:r>
            <w:r w:rsidRPr="00392934">
              <w:rPr>
                <w:rFonts w:ascii="Times New Roman" w:eastAsia="Times New Roman" w:hAnsi="Times New Roman" w:cs="Times New Roman"/>
                <w:sz w:val="24"/>
                <w:szCs w:val="24"/>
              </w:rPr>
              <w:br/>
              <w:t xml:space="preserve">Set 2: DMA-025 and DMA-040 </w:t>
            </w:r>
            <w:r w:rsidRPr="00392934">
              <w:rPr>
                <w:rFonts w:ascii="Times New Roman" w:eastAsia="Times New Roman" w:hAnsi="Times New Roman" w:cs="Times New Roman"/>
                <w:sz w:val="24"/>
                <w:szCs w:val="24"/>
              </w:rPr>
              <w:br/>
              <w:t>Set 3: MAT-121</w:t>
            </w:r>
            <w:r w:rsidRPr="00392934">
              <w:rPr>
                <w:rFonts w:ascii="Times New Roman" w:eastAsia="Times New Roman" w:hAnsi="Times New Roman" w:cs="Times New Roman"/>
                <w:sz w:val="24"/>
                <w:szCs w:val="24"/>
              </w:rPr>
              <w:br/>
              <w:t>Set 4: MAT-171</w:t>
            </w:r>
            <w:r w:rsidRPr="00392934">
              <w:rPr>
                <w:rFonts w:ascii="Times New Roman" w:eastAsia="Times New Roman" w:hAnsi="Times New Roman" w:cs="Times New Roman"/>
                <w:sz w:val="24"/>
                <w:szCs w:val="24"/>
              </w:rPr>
              <w:br/>
              <w:t>Set 5: MAT-003</w:t>
            </w:r>
            <w:r w:rsidRPr="00392934">
              <w:rPr>
                <w:rFonts w:ascii="Times New Roman" w:eastAsia="Times New Roman" w:hAnsi="Times New Roman" w:cs="Times New Roman"/>
                <w:sz w:val="24"/>
                <w:szCs w:val="24"/>
              </w:rPr>
              <w:br/>
              <w:t>Set 6: BSP-4003</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State </w:t>
            </w:r>
            <w:proofErr w:type="spellStart"/>
            <w:r w:rsidRPr="00392934">
              <w:rPr>
                <w:rFonts w:ascii="Times New Roman" w:eastAsia="Times New Roman" w:hAnsi="Times New Roman" w:cs="Times New Roman"/>
                <w:sz w:val="24"/>
                <w:szCs w:val="24"/>
              </w:rPr>
              <w:t>Corequisites</w:t>
            </w:r>
            <w:proofErr w:type="spellEnd"/>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None</w:t>
            </w:r>
          </w:p>
        </w:tc>
      </w:tr>
    </w:tbl>
    <w:p w:rsidR="00392934" w:rsidRDefault="003929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8"/>
        <w:gridCol w:w="4802"/>
        <w:gridCol w:w="1550"/>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lastRenderedPageBreak/>
              <w:t>CTS-120_2014SU</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Hardware/Software Support</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CTS-120</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CIS Course ID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S23679</w:t>
            </w:r>
          </w:p>
        </w:tc>
      </w:tr>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Effective Term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Summer 2014</w:t>
            </w:r>
          </w:p>
        </w:tc>
      </w:tr>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End Term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Class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2</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Lab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3</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Clinical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0</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Work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0</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Credit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3</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This course covers the basic hardware of a personal computer, including installation, operations and interactions with software. Topics include component identification, memory-system, peripheral installation and configuration, preventive maintenance, hardware diagnostics/repair, installation and optimization of system software, commercial programs, system configuration, and device-drivers. Upon completion, students should be able to select appropriate computer equipment and software, upgrade/maintain existing equipment and software, and troubleshoot/repair non-functioning personal computers.</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Competencies</w:t>
            </w:r>
          </w:p>
        </w:tc>
      </w:tr>
      <w:tr w:rsidR="00392934" w:rsidRPr="00392934" w:rsidTr="00392934">
        <w:trPr>
          <w:tblCellSpacing w:w="15" w:type="dxa"/>
          <w:jc w:val="center"/>
        </w:trPr>
        <w:tc>
          <w:tcPr>
            <w:tcW w:w="4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1. Identify appropriate computer equipment and software based on organizational needs.</w:t>
            </w:r>
            <w:r w:rsidRPr="00392934">
              <w:rPr>
                <w:rFonts w:ascii="Times New Roman" w:eastAsia="Times New Roman" w:hAnsi="Times New Roman" w:cs="Times New Roman"/>
                <w:sz w:val="24"/>
                <w:szCs w:val="24"/>
              </w:rPr>
              <w:br/>
              <w:t>2. Demonstrate ability to upgrade/maintain existing equipment and software.</w:t>
            </w:r>
            <w:r w:rsidRPr="00392934">
              <w:rPr>
                <w:rFonts w:ascii="Times New Roman" w:eastAsia="Times New Roman" w:hAnsi="Times New Roman" w:cs="Times New Roman"/>
                <w:sz w:val="24"/>
                <w:szCs w:val="24"/>
              </w:rPr>
              <w:br/>
              <w:t>3. Repair non-functioning personal computers.</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State Prerequisites</w:t>
            </w:r>
          </w:p>
        </w:tc>
        <w:tc>
          <w:tcPr>
            <w:tcW w:w="4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None</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State </w:t>
            </w:r>
            <w:proofErr w:type="spellStart"/>
            <w:r w:rsidRPr="00392934">
              <w:rPr>
                <w:rFonts w:ascii="Times New Roman" w:eastAsia="Times New Roman" w:hAnsi="Times New Roman" w:cs="Times New Roman"/>
                <w:sz w:val="24"/>
                <w:szCs w:val="24"/>
              </w:rPr>
              <w:t>Corequisites</w:t>
            </w:r>
            <w:proofErr w:type="spellEnd"/>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None</w:t>
            </w:r>
          </w:p>
        </w:tc>
      </w:tr>
    </w:tbl>
    <w:p w:rsidR="00392934" w:rsidRDefault="003929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2"/>
        <w:gridCol w:w="4708"/>
        <w:gridCol w:w="1560"/>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bookmarkStart w:id="0" w:name="_GoBack"/>
            <w:r w:rsidRPr="00392934">
              <w:rPr>
                <w:rFonts w:ascii="Times New Roman" w:eastAsia="Times New Roman" w:hAnsi="Times New Roman" w:cs="Times New Roman"/>
                <w:b/>
                <w:sz w:val="24"/>
                <w:szCs w:val="24"/>
              </w:rPr>
              <w:t>CTI-141_2012SU</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Cloud &amp; Storage Concepts</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b/>
                <w:sz w:val="24"/>
                <w:szCs w:val="24"/>
              </w:rPr>
            </w:pPr>
            <w:r w:rsidRPr="00392934">
              <w:rPr>
                <w:rFonts w:ascii="Times New Roman" w:eastAsia="Times New Roman" w:hAnsi="Times New Roman" w:cs="Times New Roman"/>
                <w:b/>
                <w:sz w:val="24"/>
                <w:szCs w:val="24"/>
              </w:rPr>
              <w:t>CTI-141</w:t>
            </w:r>
          </w:p>
        </w:tc>
      </w:tr>
      <w:bookmarkEnd w:id="0"/>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CIS Course ID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S23206</w:t>
            </w:r>
          </w:p>
        </w:tc>
      </w:tr>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Effective Term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Summer 2012</w:t>
            </w:r>
          </w:p>
        </w:tc>
      </w:tr>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End Term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Class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1</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Lab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4</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Clinical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0</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Work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0</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Credit </w:t>
            </w:r>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3</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This course introduces cloud computing and storage concepts. Emphasis </w:t>
            </w:r>
            <w:proofErr w:type="gramStart"/>
            <w:r w:rsidRPr="00392934">
              <w:rPr>
                <w:rFonts w:ascii="Times New Roman" w:eastAsia="Times New Roman" w:hAnsi="Times New Roman" w:cs="Times New Roman"/>
                <w:sz w:val="24"/>
                <w:szCs w:val="24"/>
              </w:rPr>
              <w:t>is placed</w:t>
            </w:r>
            <w:proofErr w:type="gramEnd"/>
            <w:r w:rsidRPr="00392934">
              <w:rPr>
                <w:rFonts w:ascii="Times New Roman" w:eastAsia="Times New Roman" w:hAnsi="Times New Roman" w:cs="Times New Roman"/>
                <w:sz w:val="24"/>
                <w:szCs w:val="24"/>
              </w:rPr>
              <w:t xml:space="preserve"> on cloud terminology, virtualization, storage networking and access control. Upon completion, students should be able to perform tasks related to installation, configuration and management of cloud storage systems.</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92934" w:rsidRPr="00392934" w:rsidTr="00392934">
        <w:trPr>
          <w:tblCellSpacing w:w="15" w:type="dxa"/>
          <w:jc w:val="center"/>
        </w:trPr>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State Prerequisites</w:t>
            </w:r>
          </w:p>
        </w:tc>
        <w:tc>
          <w:tcPr>
            <w:tcW w:w="4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None</w:t>
            </w:r>
          </w:p>
        </w:tc>
      </w:tr>
    </w:tbl>
    <w:p w:rsidR="00392934" w:rsidRPr="00392934" w:rsidRDefault="00392934" w:rsidP="0039293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92934" w:rsidRPr="00392934" w:rsidTr="00392934">
        <w:trPr>
          <w:tblCellSpacing w:w="15" w:type="dxa"/>
          <w:jc w:val="center"/>
        </w:trPr>
        <w:tc>
          <w:tcPr>
            <w:tcW w:w="1000" w:type="pct"/>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 xml:space="preserve">State </w:t>
            </w:r>
            <w:proofErr w:type="spellStart"/>
            <w:r w:rsidRPr="00392934">
              <w:rPr>
                <w:rFonts w:ascii="Times New Roman" w:eastAsia="Times New Roman" w:hAnsi="Times New Roman" w:cs="Times New Roman"/>
                <w:sz w:val="24"/>
                <w:szCs w:val="24"/>
              </w:rPr>
              <w:t>Corequisites</w:t>
            </w:r>
            <w:proofErr w:type="spellEnd"/>
          </w:p>
        </w:tc>
        <w:tc>
          <w:tcPr>
            <w:tcW w:w="0" w:type="auto"/>
            <w:vAlign w:val="center"/>
            <w:hideMark/>
          </w:tcPr>
          <w:p w:rsidR="00392934" w:rsidRPr="00392934" w:rsidRDefault="00392934" w:rsidP="00392934">
            <w:pPr>
              <w:spacing w:after="0" w:line="240" w:lineRule="auto"/>
              <w:rPr>
                <w:rFonts w:ascii="Times New Roman" w:eastAsia="Times New Roman" w:hAnsi="Times New Roman" w:cs="Times New Roman"/>
                <w:sz w:val="24"/>
                <w:szCs w:val="24"/>
              </w:rPr>
            </w:pPr>
            <w:r w:rsidRPr="00392934">
              <w:rPr>
                <w:rFonts w:ascii="Times New Roman" w:eastAsia="Times New Roman" w:hAnsi="Times New Roman" w:cs="Times New Roman"/>
                <w:sz w:val="24"/>
                <w:szCs w:val="24"/>
              </w:rPr>
              <w:t>None</w:t>
            </w:r>
          </w:p>
        </w:tc>
      </w:tr>
    </w:tbl>
    <w:p w:rsidR="00392934" w:rsidRDefault="00392934"/>
    <w:sectPr w:rsidR="003929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934" w:rsidRDefault="00392934" w:rsidP="00392934">
      <w:pPr>
        <w:spacing w:after="0" w:line="240" w:lineRule="auto"/>
      </w:pPr>
      <w:r>
        <w:separator/>
      </w:r>
    </w:p>
  </w:endnote>
  <w:endnote w:type="continuationSeparator" w:id="0">
    <w:p w:rsidR="00392934" w:rsidRDefault="00392934" w:rsidP="0039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934" w:rsidRDefault="00392934" w:rsidP="00392934">
      <w:pPr>
        <w:spacing w:after="0" w:line="240" w:lineRule="auto"/>
      </w:pPr>
      <w:r>
        <w:separator/>
      </w:r>
    </w:p>
  </w:footnote>
  <w:footnote w:type="continuationSeparator" w:id="0">
    <w:p w:rsidR="00392934" w:rsidRDefault="00392934" w:rsidP="0039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934" w:rsidRPr="00392934" w:rsidRDefault="00392934" w:rsidP="00392934">
    <w:pPr>
      <w:pStyle w:val="Header"/>
      <w:jc w:val="center"/>
      <w:rPr>
        <w:b/>
        <w:sz w:val="26"/>
        <w:szCs w:val="26"/>
      </w:rPr>
    </w:pPr>
    <w:r w:rsidRPr="00392934">
      <w:rPr>
        <w:b/>
        <w:sz w:val="26"/>
        <w:szCs w:val="26"/>
      </w:rPr>
      <w:t xml:space="preserve">INFORMATION TECHNOLOGY CERTIFICATE </w:t>
    </w:r>
  </w:p>
  <w:p w:rsidR="00392934" w:rsidRPr="00392934" w:rsidRDefault="00392934" w:rsidP="00392934">
    <w:pPr>
      <w:pStyle w:val="Header"/>
      <w:jc w:val="center"/>
      <w:rPr>
        <w:b/>
        <w:sz w:val="26"/>
        <w:szCs w:val="26"/>
      </w:rPr>
    </w:pPr>
    <w:r w:rsidRPr="00392934">
      <w:rPr>
        <w:b/>
        <w:sz w:val="26"/>
        <w:szCs w:val="26"/>
      </w:rPr>
      <w:t>(C25590D)</w:t>
    </w:r>
  </w:p>
  <w:p w:rsidR="00392934" w:rsidRDefault="00392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34"/>
    <w:rsid w:val="00392934"/>
    <w:rsid w:val="00C8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1114"/>
  <w15:chartTrackingRefBased/>
  <w15:docId w15:val="{5139D084-56BB-48EA-922A-8C5D6BA4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34"/>
  </w:style>
  <w:style w:type="paragraph" w:styleId="Footer">
    <w:name w:val="footer"/>
    <w:basedOn w:val="Normal"/>
    <w:link w:val="FooterChar"/>
    <w:uiPriority w:val="99"/>
    <w:unhideWhenUsed/>
    <w:rsid w:val="00392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40597">
      <w:bodyDiv w:val="1"/>
      <w:marLeft w:val="0"/>
      <w:marRight w:val="0"/>
      <w:marTop w:val="0"/>
      <w:marBottom w:val="0"/>
      <w:divBdr>
        <w:top w:val="none" w:sz="0" w:space="0" w:color="auto"/>
        <w:left w:val="none" w:sz="0" w:space="0" w:color="auto"/>
        <w:bottom w:val="none" w:sz="0" w:space="0" w:color="auto"/>
        <w:right w:val="none" w:sz="0" w:space="0" w:color="auto"/>
      </w:divBdr>
    </w:div>
    <w:div w:id="446896382">
      <w:bodyDiv w:val="1"/>
      <w:marLeft w:val="0"/>
      <w:marRight w:val="0"/>
      <w:marTop w:val="0"/>
      <w:marBottom w:val="0"/>
      <w:divBdr>
        <w:top w:val="none" w:sz="0" w:space="0" w:color="auto"/>
        <w:left w:val="none" w:sz="0" w:space="0" w:color="auto"/>
        <w:bottom w:val="none" w:sz="0" w:space="0" w:color="auto"/>
        <w:right w:val="none" w:sz="0" w:space="0" w:color="auto"/>
      </w:divBdr>
    </w:div>
    <w:div w:id="805896785">
      <w:bodyDiv w:val="1"/>
      <w:marLeft w:val="0"/>
      <w:marRight w:val="0"/>
      <w:marTop w:val="0"/>
      <w:marBottom w:val="0"/>
      <w:divBdr>
        <w:top w:val="none" w:sz="0" w:space="0" w:color="auto"/>
        <w:left w:val="none" w:sz="0" w:space="0" w:color="auto"/>
        <w:bottom w:val="none" w:sz="0" w:space="0" w:color="auto"/>
        <w:right w:val="none" w:sz="0" w:space="0" w:color="auto"/>
      </w:divBdr>
    </w:div>
    <w:div w:id="897860364">
      <w:bodyDiv w:val="1"/>
      <w:marLeft w:val="0"/>
      <w:marRight w:val="0"/>
      <w:marTop w:val="0"/>
      <w:marBottom w:val="0"/>
      <w:divBdr>
        <w:top w:val="none" w:sz="0" w:space="0" w:color="auto"/>
        <w:left w:val="none" w:sz="0" w:space="0" w:color="auto"/>
        <w:bottom w:val="none" w:sz="0" w:space="0" w:color="auto"/>
        <w:right w:val="none" w:sz="0" w:space="0" w:color="auto"/>
      </w:divBdr>
    </w:div>
    <w:div w:id="1575234489">
      <w:bodyDiv w:val="1"/>
      <w:marLeft w:val="0"/>
      <w:marRight w:val="0"/>
      <w:marTop w:val="0"/>
      <w:marBottom w:val="0"/>
      <w:divBdr>
        <w:top w:val="none" w:sz="0" w:space="0" w:color="auto"/>
        <w:left w:val="none" w:sz="0" w:space="0" w:color="auto"/>
        <w:bottom w:val="none" w:sz="0" w:space="0" w:color="auto"/>
        <w:right w:val="none" w:sz="0" w:space="0" w:color="auto"/>
      </w:divBdr>
    </w:div>
    <w:div w:id="15847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1</cp:revision>
  <dcterms:created xsi:type="dcterms:W3CDTF">2020-09-03T14:41:00Z</dcterms:created>
  <dcterms:modified xsi:type="dcterms:W3CDTF">2020-09-03T14:54:00Z</dcterms:modified>
</cp:coreProperties>
</file>