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4418"/>
        <w:gridCol w:w="1752"/>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ACA-111_1997SU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College Student Success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ACA-111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S13509</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1997</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introduces the college's physical, academic, and social environment and promotes the personal development essential for success. Topics include campus facilities and resources; policies, procedures, and programs; study skills; and life management issues such as health, self-esteem, motivation, goal-setting, diversity, and communication. Upon completion, students should be able to function effectively within the college environment to meet their educational objectives.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57"/>
        <w:gridCol w:w="4469"/>
        <w:gridCol w:w="1734"/>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ACA-122_2014SU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College Transfer Success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ACA-122</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S24018</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2014</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Competencies</w:t>
            </w:r>
          </w:p>
        </w:tc>
      </w:tr>
      <w:tr w:rsidR="00791B34" w:rsidRPr="00791B34" w:rsidTr="00791B34">
        <w:trPr>
          <w:tblCellSpacing w:w="15" w:type="dxa"/>
          <w:jc w:val="center"/>
        </w:trPr>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 Develop a strategic plan for completing community college academic goals, including certificates, diplomas, and/or associate degrees.</w:t>
            </w:r>
            <w:r w:rsidRPr="00791B34">
              <w:rPr>
                <w:rFonts w:ascii="Arial" w:eastAsia="Times New Roman" w:hAnsi="Arial" w:cs="Arial"/>
                <w:color w:val="000000"/>
                <w:sz w:val="23"/>
                <w:szCs w:val="23"/>
              </w:rPr>
              <w:br/>
              <w:t>2. Develop a strategic plan for transferring to a university and preparing for a new career.</w:t>
            </w:r>
            <w:r w:rsidRPr="00791B34">
              <w:rPr>
                <w:rFonts w:ascii="Arial" w:eastAsia="Times New Roman" w:hAnsi="Arial" w:cs="Arial"/>
                <w:color w:val="000000"/>
                <w:sz w:val="23"/>
                <w:szCs w:val="23"/>
              </w:rPr>
              <w:br/>
              <w:t>3. Identify the rights and responsibilities of transfer students under the Comprehensive Articulation Agreement (CAA), including Universal General Education Transfer Component (UGETC) designated courses, the Transfer Assured Admissions Policy (TAAP), the CAA appeals process, and university tuition surcharge.</w:t>
            </w:r>
            <w:r w:rsidRPr="00791B34">
              <w:rPr>
                <w:rFonts w:ascii="Arial" w:eastAsia="Times New Roman" w:hAnsi="Arial" w:cs="Arial"/>
                <w:color w:val="000000"/>
                <w:sz w:val="23"/>
                <w:szCs w:val="23"/>
              </w:rPr>
              <w:br/>
              <w:t xml:space="preserve">4. Evaluate learning strategies, including note-taking, test-taking, information processing, time management, and memorization techniques, and identify strategies for </w:t>
            </w:r>
            <w:r w:rsidRPr="00791B34">
              <w:rPr>
                <w:rFonts w:ascii="Arial" w:eastAsia="Times New Roman" w:hAnsi="Arial" w:cs="Arial"/>
                <w:color w:val="000000"/>
                <w:sz w:val="23"/>
                <w:szCs w:val="23"/>
              </w:rPr>
              <w:lastRenderedPageBreak/>
              <w:t>improvement.</w:t>
            </w:r>
            <w:r w:rsidRPr="00791B34">
              <w:rPr>
                <w:rFonts w:ascii="Arial" w:eastAsia="Times New Roman" w:hAnsi="Arial" w:cs="Arial"/>
                <w:color w:val="000000"/>
                <w:sz w:val="23"/>
                <w:szCs w:val="23"/>
              </w:rPr>
              <w:br/>
              <w:t>5. Identify essential college resources, including financial aid, advising, registration, tutoring, library services, computer labs, and counseling services and recognize the importance of these resources on student success.</w:t>
            </w:r>
            <w:r w:rsidRPr="00791B34">
              <w:rPr>
                <w:rFonts w:ascii="Arial" w:eastAsia="Times New Roman" w:hAnsi="Arial" w:cs="Arial"/>
                <w:color w:val="000000"/>
                <w:sz w:val="23"/>
                <w:szCs w:val="23"/>
              </w:rPr>
              <w:br/>
              <w:t>6. Identify essential college policies and procedures, including academic integrity such as avoiding plagiarism; calculating a GPA, and maintaining satisfactory academic progress for financial aid eligibility and/or good academic standing.</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30"/>
        <w:gridCol w:w="4036"/>
        <w:gridCol w:w="1894"/>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AHR-110_2013FA</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Intro to Refrigeration</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AHR-110</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S23419</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Fall 2013</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6</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5</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This course introduces the basic refrigeration process used in mechanical refrigeration and air conditioning systems. Topics include terminology, safety, and identification and function of components; refrigeration cycle; and tools and instrumentation used in mechanical refrigeration systems. Upon completion, students should be able to identify refrigeration systems and components, explain the refrigeration process, and use the tools and instrumentation of the trade.</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Competencies</w:t>
            </w:r>
          </w:p>
        </w:tc>
      </w:tr>
      <w:tr w:rsidR="00E12AE4" w:rsidRPr="00E12AE4" w:rsidTr="00E12AE4">
        <w:trPr>
          <w:tblCellSpacing w:w="15" w:type="dxa"/>
          <w:jc w:val="center"/>
        </w:trPr>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Student Learning Outcomes</w:t>
            </w:r>
            <w:r w:rsidRPr="00E12AE4">
              <w:rPr>
                <w:rFonts w:ascii="Arial" w:eastAsia="Times New Roman" w:hAnsi="Arial" w:cs="Arial"/>
                <w:color w:val="000000"/>
                <w:sz w:val="23"/>
                <w:szCs w:val="23"/>
              </w:rPr>
              <w:br/>
              <w:t>1. Demonstrate safe practices and procedures with tools, materials, and industry accepted test equipment covered in the course.</w:t>
            </w:r>
            <w:r w:rsidRPr="00E12AE4">
              <w:rPr>
                <w:rFonts w:ascii="Arial" w:eastAsia="Times New Roman" w:hAnsi="Arial" w:cs="Arial"/>
                <w:color w:val="000000"/>
                <w:sz w:val="23"/>
                <w:szCs w:val="23"/>
              </w:rPr>
              <w:br/>
              <w:t>2. Identify and explain the theory, operating principle, and components of the refrigeration cycle.</w:t>
            </w:r>
            <w:r w:rsidRPr="00E12AE4">
              <w:rPr>
                <w:rFonts w:ascii="Arial" w:eastAsia="Times New Roman" w:hAnsi="Arial" w:cs="Arial"/>
                <w:color w:val="000000"/>
                <w:sz w:val="23"/>
                <w:szCs w:val="23"/>
              </w:rPr>
              <w:br/>
              <w:t>3. Identify tools, materials, and equipment used in the refrigeration industry.</w:t>
            </w:r>
            <w:r w:rsidRPr="00E12AE4">
              <w:rPr>
                <w:rFonts w:ascii="Arial" w:eastAsia="Times New Roman" w:hAnsi="Arial" w:cs="Arial"/>
                <w:color w:val="000000"/>
                <w:sz w:val="23"/>
                <w:szCs w:val="23"/>
              </w:rPr>
              <w:br/>
              <w:t>4. Evacuate, charge, recover, and safely operate a basic refrigeration /cooling system in accordance with EPA regulations.</w:t>
            </w:r>
            <w:r w:rsidRPr="00E12AE4">
              <w:rPr>
                <w:rFonts w:ascii="Arial" w:eastAsia="Times New Roman" w:hAnsi="Arial" w:cs="Arial"/>
                <w:color w:val="000000"/>
                <w:sz w:val="23"/>
                <w:szCs w:val="23"/>
              </w:rPr>
              <w:br/>
              <w:t>5. Demonstrate refrigeration piping and soldering techniques.</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lastRenderedPageBreak/>
              <w:t xml:space="preserve">State </w:t>
            </w:r>
            <w:proofErr w:type="spellStart"/>
            <w:r w:rsidRPr="00E12AE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22"/>
        <w:gridCol w:w="3739"/>
        <w:gridCol w:w="1999"/>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AHR-111_2013FA</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HVACR Electricity</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AHR-111</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S23420</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Fall 2013</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3</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This course introduces electricity as it applies to HVACR equipment. Emphasis is placed on power sources, interaction of electrical components, wiring of simple circuits, and the use of electrical test equipment. Upon completion, students should be able to demonstrate good wiring practices and the ability to read simple wiring diagrams.</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Competencies</w:t>
            </w:r>
          </w:p>
        </w:tc>
      </w:tr>
      <w:tr w:rsidR="00E12AE4" w:rsidRPr="00E12AE4" w:rsidTr="00E12AE4">
        <w:trPr>
          <w:tblCellSpacing w:w="15" w:type="dxa"/>
          <w:jc w:val="center"/>
        </w:trPr>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Student Learning Outcomes</w:t>
            </w:r>
            <w:r w:rsidRPr="00E12AE4">
              <w:rPr>
                <w:rFonts w:ascii="Arial" w:eastAsia="Times New Roman" w:hAnsi="Arial" w:cs="Arial"/>
                <w:color w:val="000000"/>
                <w:sz w:val="23"/>
                <w:szCs w:val="23"/>
              </w:rPr>
              <w:br/>
              <w:t>1. Demonstrate safe practices and procedures with tools, materials, and industry accepted test equipment covered in the course.</w:t>
            </w:r>
            <w:r w:rsidRPr="00E12AE4">
              <w:rPr>
                <w:rFonts w:ascii="Arial" w:eastAsia="Times New Roman" w:hAnsi="Arial" w:cs="Arial"/>
                <w:color w:val="000000"/>
                <w:sz w:val="23"/>
                <w:szCs w:val="23"/>
              </w:rPr>
              <w:br/>
              <w:t>2. Be able to use electrical test instruments.</w:t>
            </w:r>
            <w:r w:rsidRPr="00E12AE4">
              <w:rPr>
                <w:rFonts w:ascii="Arial" w:eastAsia="Times New Roman" w:hAnsi="Arial" w:cs="Arial"/>
                <w:color w:val="000000"/>
                <w:sz w:val="23"/>
                <w:szCs w:val="23"/>
              </w:rPr>
              <w:br/>
              <w:t>3. Demonstrate knowledge of electricity as applied to heating, ventilation, air conditioning and refrigeration machines.</w:t>
            </w:r>
            <w:r w:rsidRPr="00E12AE4">
              <w:rPr>
                <w:rFonts w:ascii="Arial" w:eastAsia="Times New Roman" w:hAnsi="Arial" w:cs="Arial"/>
                <w:color w:val="000000"/>
                <w:sz w:val="23"/>
                <w:szCs w:val="23"/>
              </w:rPr>
              <w:br/>
              <w:t>4. Identify the various electrical components used in HVAC equipment and explain their operation.</w:t>
            </w:r>
            <w:r w:rsidRPr="00E12AE4">
              <w:rPr>
                <w:rFonts w:ascii="Arial" w:eastAsia="Times New Roman" w:hAnsi="Arial" w:cs="Arial"/>
                <w:color w:val="000000"/>
                <w:sz w:val="23"/>
                <w:szCs w:val="23"/>
              </w:rPr>
              <w:br/>
              <w:t>5. Use Ohm's Law to calculate the current, voltage, and resistance in a circuit.</w:t>
            </w:r>
            <w:r w:rsidRPr="00E12AE4">
              <w:rPr>
                <w:rFonts w:ascii="Arial" w:eastAsia="Times New Roman" w:hAnsi="Arial" w:cs="Arial"/>
                <w:color w:val="000000"/>
                <w:sz w:val="23"/>
                <w:szCs w:val="23"/>
              </w:rPr>
              <w:br/>
              <w:t>6. Draw and interpret wiring schematics for installation and troubleshooting.</w:t>
            </w:r>
            <w:r w:rsidRPr="00E12AE4">
              <w:rPr>
                <w:rFonts w:ascii="Arial" w:eastAsia="Times New Roman" w:hAnsi="Arial" w:cs="Arial"/>
                <w:color w:val="000000"/>
                <w:sz w:val="23"/>
                <w:szCs w:val="23"/>
              </w:rPr>
              <w:br/>
              <w:t>7. Follow systematic troubleshooting procedure to diagnose electrical problems and control circuit problems.</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State </w:t>
            </w:r>
            <w:proofErr w:type="spellStart"/>
            <w:r w:rsidRPr="00E12AE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Default="00E12AE4"/>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84"/>
        <w:gridCol w:w="3952"/>
        <w:gridCol w:w="1924"/>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AHR-112_2013FA</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Heating Technology</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AHR-112</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S23421</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Fall 2013</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4</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4</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lastRenderedPageBreak/>
              <w:t>This course covers the fundamentals of heating including oil, gas, and electric heating systems. Topics include safety, tools and instrumentation, system operating characteristics, installation techniques, efficiency testing, electrical power, and control systems. Upon completion, students should be able to explain the basic oil, gas, and electrical heating systems and describe the major components of a heating system.</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Competencies</w:t>
            </w:r>
          </w:p>
        </w:tc>
      </w:tr>
      <w:tr w:rsidR="00E12AE4" w:rsidRPr="00E12AE4" w:rsidTr="00E12AE4">
        <w:trPr>
          <w:tblCellSpacing w:w="15" w:type="dxa"/>
          <w:jc w:val="center"/>
        </w:trPr>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Student Learning Outcomes</w:t>
            </w:r>
            <w:r w:rsidRPr="00E12AE4">
              <w:rPr>
                <w:rFonts w:ascii="Arial" w:eastAsia="Times New Roman" w:hAnsi="Arial" w:cs="Arial"/>
                <w:color w:val="000000"/>
                <w:sz w:val="23"/>
                <w:szCs w:val="23"/>
              </w:rPr>
              <w:br/>
              <w:t>1. Demonstrate safe practices and procedures with tools, materials, and industry accepted test equipment covered in the course.</w:t>
            </w:r>
            <w:r w:rsidRPr="00E12AE4">
              <w:rPr>
                <w:rFonts w:ascii="Arial" w:eastAsia="Times New Roman" w:hAnsi="Arial" w:cs="Arial"/>
                <w:color w:val="000000"/>
                <w:sz w:val="23"/>
                <w:szCs w:val="23"/>
              </w:rPr>
              <w:br/>
              <w:t>2. Use industry terminology to describe principles for oil, gas, and electric warm air heating systems.</w:t>
            </w:r>
            <w:r w:rsidRPr="00E12AE4">
              <w:rPr>
                <w:rFonts w:ascii="Arial" w:eastAsia="Times New Roman" w:hAnsi="Arial" w:cs="Arial"/>
                <w:color w:val="000000"/>
                <w:sz w:val="23"/>
                <w:szCs w:val="23"/>
              </w:rPr>
              <w:br/>
              <w:t>3. Identify the major components of oil, gas, and electric heating systems.</w:t>
            </w:r>
            <w:r w:rsidRPr="00E12AE4">
              <w:rPr>
                <w:rFonts w:ascii="Arial" w:eastAsia="Times New Roman" w:hAnsi="Arial" w:cs="Arial"/>
                <w:color w:val="000000"/>
                <w:sz w:val="23"/>
                <w:szCs w:val="23"/>
              </w:rPr>
              <w:br/>
              <w:t>4. Install and start-up warm air heating systems.</w:t>
            </w:r>
            <w:r w:rsidRPr="00E12AE4">
              <w:rPr>
                <w:rFonts w:ascii="Arial" w:eastAsia="Times New Roman" w:hAnsi="Arial" w:cs="Arial"/>
                <w:color w:val="000000"/>
                <w:sz w:val="23"/>
                <w:szCs w:val="23"/>
              </w:rPr>
              <w:br/>
              <w:t>5. Identify various types of energy sources used in heating and describe the individual characteristics of each.</w:t>
            </w:r>
            <w:r w:rsidRPr="00E12AE4">
              <w:rPr>
                <w:rFonts w:ascii="Arial" w:eastAsia="Times New Roman" w:hAnsi="Arial" w:cs="Arial"/>
                <w:color w:val="000000"/>
                <w:sz w:val="23"/>
                <w:szCs w:val="23"/>
              </w:rPr>
              <w:br/>
              <w:t>6. Describe service procedures for heating systems.</w:t>
            </w:r>
            <w:r w:rsidRPr="00E12AE4">
              <w:rPr>
                <w:rFonts w:ascii="Arial" w:eastAsia="Times New Roman" w:hAnsi="Arial" w:cs="Arial"/>
                <w:color w:val="000000"/>
                <w:sz w:val="23"/>
                <w:szCs w:val="23"/>
              </w:rPr>
              <w:br/>
              <w:t>7. Use tools and instruments necessary to troubleshoot and test system efficiency.</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State </w:t>
            </w:r>
            <w:proofErr w:type="spellStart"/>
            <w:r w:rsidRPr="00E12AE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Default="00E12AE4"/>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0"/>
        <w:gridCol w:w="3553"/>
        <w:gridCol w:w="2057"/>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AHR-113_1997SU</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Comfort Cooling</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AHR-113</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S14131</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Summer 1997</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Summer 2014</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4</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4</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This course covers the installation procedures, system operations, and maintenance of residential and light commercial comfort cooling systems. Topics include terminology, component operation, and testing and repair of equipment used to control and produce assured comfort levels. Upon completion, students should be able to use </w:t>
            </w:r>
            <w:proofErr w:type="spellStart"/>
            <w:r w:rsidRPr="00E12AE4">
              <w:rPr>
                <w:rFonts w:ascii="Arial" w:eastAsia="Times New Roman" w:hAnsi="Arial" w:cs="Arial"/>
                <w:color w:val="000000"/>
                <w:sz w:val="23"/>
                <w:szCs w:val="23"/>
              </w:rPr>
              <w:t>psychrometrics</w:t>
            </w:r>
            <w:proofErr w:type="spellEnd"/>
            <w:r w:rsidRPr="00E12AE4">
              <w:rPr>
                <w:rFonts w:ascii="Arial" w:eastAsia="Times New Roman" w:hAnsi="Arial" w:cs="Arial"/>
                <w:color w:val="000000"/>
                <w:sz w:val="23"/>
                <w:szCs w:val="23"/>
              </w:rPr>
              <w:t>, manufacturer specifications, and test instruments to determine proper system operation.</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lastRenderedPageBreak/>
              <w:t xml:space="preserve">State </w:t>
            </w:r>
            <w:proofErr w:type="spellStart"/>
            <w:r w:rsidRPr="00E12AE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77"/>
        <w:gridCol w:w="4272"/>
        <w:gridCol w:w="1811"/>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AHR-114_2013FA</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Heat Pump Technology</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AHR-114</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S23423</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Fall 2013</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4</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4</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This course covers the principles of air source and water source heat pumps. Emphasis is placed on safety, modes of operation, defrost systems, refrigerant charging, and system performance. Upon completion, students should be able to understand and analyze system performance and perform routine service procedures.</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Competencies</w:t>
            </w:r>
          </w:p>
        </w:tc>
      </w:tr>
      <w:tr w:rsidR="00E12AE4" w:rsidRPr="00E12AE4" w:rsidTr="00E12AE4">
        <w:trPr>
          <w:tblCellSpacing w:w="15" w:type="dxa"/>
          <w:jc w:val="center"/>
        </w:trPr>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Student Learning Outcomes</w:t>
            </w:r>
            <w:r w:rsidRPr="00E12AE4">
              <w:rPr>
                <w:rFonts w:ascii="Arial" w:eastAsia="Times New Roman" w:hAnsi="Arial" w:cs="Arial"/>
                <w:color w:val="000000"/>
                <w:sz w:val="23"/>
                <w:szCs w:val="23"/>
              </w:rPr>
              <w:br/>
              <w:t>1. Demonstrate safe practices and procedures with tools, materials, and industry accepted test equipment covered in the course.</w:t>
            </w:r>
            <w:r w:rsidRPr="00E12AE4">
              <w:rPr>
                <w:rFonts w:ascii="Arial" w:eastAsia="Times New Roman" w:hAnsi="Arial" w:cs="Arial"/>
                <w:color w:val="000000"/>
                <w:sz w:val="23"/>
                <w:szCs w:val="23"/>
              </w:rPr>
              <w:br/>
              <w:t>2. Diagram refrigerant flow through a heat pump in both the heating and cooling mode identifying refrigerant conditions and pressures.</w:t>
            </w:r>
            <w:r w:rsidRPr="00E12AE4">
              <w:rPr>
                <w:rFonts w:ascii="Arial" w:eastAsia="Times New Roman" w:hAnsi="Arial" w:cs="Arial"/>
                <w:color w:val="000000"/>
                <w:sz w:val="23"/>
                <w:szCs w:val="23"/>
              </w:rPr>
              <w:br/>
              <w:t>3. Explain the defrost cycle for air-to-air heat pumps.</w:t>
            </w:r>
            <w:r w:rsidRPr="00E12AE4">
              <w:rPr>
                <w:rFonts w:ascii="Arial" w:eastAsia="Times New Roman" w:hAnsi="Arial" w:cs="Arial"/>
                <w:color w:val="000000"/>
                <w:sz w:val="23"/>
                <w:szCs w:val="23"/>
              </w:rPr>
              <w:br/>
              <w:t>4. Identify and troubleshoot electrical control system components for heat pumps.</w:t>
            </w:r>
            <w:r w:rsidRPr="00E12AE4">
              <w:rPr>
                <w:rFonts w:ascii="Arial" w:eastAsia="Times New Roman" w:hAnsi="Arial" w:cs="Arial"/>
                <w:color w:val="000000"/>
                <w:sz w:val="23"/>
                <w:szCs w:val="23"/>
              </w:rPr>
              <w:br/>
              <w:t>5. Identify and troubleshoot refrigeration system components for heat pumps.</w:t>
            </w:r>
            <w:r w:rsidRPr="00E12AE4">
              <w:rPr>
                <w:rFonts w:ascii="Arial" w:eastAsia="Times New Roman" w:hAnsi="Arial" w:cs="Arial"/>
                <w:color w:val="000000"/>
                <w:sz w:val="23"/>
                <w:szCs w:val="23"/>
              </w:rPr>
              <w:br/>
              <w:t>6. Identify and describe the different types of heat pumps in relation to their source of heat.</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Take One: AHR-110 or AHR-113</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State </w:t>
            </w:r>
            <w:proofErr w:type="spellStart"/>
            <w:r w:rsidRPr="00E12AE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Default="00E12AE4"/>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4"/>
        <w:gridCol w:w="4165"/>
        <w:gridCol w:w="1841"/>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AHR-115_1997SU</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Refrigeration Systems</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AHR-115</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S14137</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Summer 1997</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1</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3</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This course introduces refrigeration systems and applications. Topics include defrost methods, safety and operational control, refrigerant piping, refrigerant recovery and </w:t>
            </w:r>
            <w:r w:rsidRPr="00E12AE4">
              <w:rPr>
                <w:rFonts w:ascii="Arial" w:eastAsia="Times New Roman" w:hAnsi="Arial" w:cs="Arial"/>
                <w:color w:val="000000"/>
                <w:sz w:val="23"/>
                <w:szCs w:val="23"/>
              </w:rPr>
              <w:lastRenderedPageBreak/>
              <w:t>charging, and leak testing. Upon completion, students should be able to assist in installing and testing refrigeration systems and perform simple repairs.</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Take AHR-110</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State </w:t>
            </w:r>
            <w:proofErr w:type="spellStart"/>
            <w:r w:rsidRPr="00E12AE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Default="00E12AE4"/>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1"/>
        <w:gridCol w:w="4015"/>
        <w:gridCol w:w="1894"/>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AHR-120_1997SU</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HVACR Maintenance</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AHR-120</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S13153</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Summer 1997</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1</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3</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This course introduces the basic principles of industrial air conditioning and heating systems. Emphasis is placed on preventive maintenance procedures for heating and cooling equipment and related components. Upon completion, students should be able to perform routine preventive maintenance tasks, maintain records, and assist in routine equipment repairs.</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State </w:t>
            </w:r>
            <w:proofErr w:type="spellStart"/>
            <w:r w:rsidRPr="00E12AE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48"/>
        <w:gridCol w:w="3390"/>
        <w:gridCol w:w="2122"/>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AHR-130_2013FA</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HVAC Controls</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AHR-130</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S23273</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Fall 2013</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3</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This course covers the types of controls found in residential and commercial comfort systems. Topics include electrical and electronic controls, control schematics and diagrams, test instruments, and analysis and troubleshooting of electrical systems. Upon completion, students should be able to diagnose and repair common residential and commercial comfort system controls.</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Take One: AHR-111, ELC-111, or ELC-112</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State </w:t>
            </w:r>
            <w:proofErr w:type="spellStart"/>
            <w:r w:rsidRPr="00B14426">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Default="00B1442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98"/>
        <w:gridCol w:w="4097"/>
        <w:gridCol w:w="1865"/>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AHR-151_1997SU</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HVAC Duct Systems I</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AHR-151</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S14323</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Summer 1997</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1</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3</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2</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This course introduces the techniques used to lay out and fabricate duct work commonly found in HVAC systems. Emphasis is placed on the skills required to fabricate duct work. Upon completion, students should be able to lay out and fabricate simple duct work.</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State </w:t>
            </w:r>
            <w:proofErr w:type="spellStart"/>
            <w:r w:rsidRPr="00B14426">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Default="00B1442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49"/>
        <w:gridCol w:w="4326"/>
        <w:gridCol w:w="1785"/>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AHR-160_1997SU</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Refrigerant Certification</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AHR-160</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S12778</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Summer 1997</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1</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1</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This course covers the requirements for the EPA certification examinations. Topics include small appliances, high pressure systems, and low pressure systems. Upon completion, students should be able to demonstrate knowledge of refrigerants and be prepared for the EPA certification examinations.</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lastRenderedPageBreak/>
              <w:t xml:space="preserve">State </w:t>
            </w:r>
            <w:proofErr w:type="spellStart"/>
            <w:r w:rsidRPr="00B14426">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Default="00B14426"/>
    <w:p w:rsidR="00B14426" w:rsidRDefault="00B1442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40"/>
        <w:gridCol w:w="2952"/>
        <w:gridCol w:w="2268"/>
      </w:tblGrid>
      <w:tr w:rsidR="003141A4" w:rsidRPr="003141A4" w:rsidTr="003141A4">
        <w:trPr>
          <w:tblCellSpacing w:w="15" w:type="dxa"/>
        </w:trPr>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b/>
                <w:bCs/>
                <w:color w:val="000000"/>
                <w:sz w:val="23"/>
                <w:szCs w:val="23"/>
              </w:rPr>
            </w:pPr>
            <w:r w:rsidRPr="003141A4">
              <w:rPr>
                <w:rFonts w:ascii="Arial" w:eastAsia="Times New Roman" w:hAnsi="Arial" w:cs="Arial"/>
                <w:b/>
                <w:bCs/>
                <w:color w:val="000000"/>
                <w:sz w:val="23"/>
                <w:szCs w:val="23"/>
              </w:rPr>
              <w:t>AHR-170_2008SU</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b/>
                <w:bCs/>
                <w:color w:val="000000"/>
                <w:sz w:val="23"/>
                <w:szCs w:val="23"/>
              </w:rPr>
            </w:pPr>
            <w:r w:rsidRPr="003141A4">
              <w:rPr>
                <w:rFonts w:ascii="Arial" w:eastAsia="Times New Roman" w:hAnsi="Arial" w:cs="Arial"/>
                <w:b/>
                <w:bCs/>
                <w:color w:val="000000"/>
                <w:sz w:val="23"/>
                <w:szCs w:val="23"/>
              </w:rPr>
              <w:t>Heating Lab</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b/>
                <w:bCs/>
                <w:color w:val="000000"/>
                <w:sz w:val="23"/>
                <w:szCs w:val="23"/>
              </w:rPr>
            </w:pPr>
            <w:r w:rsidRPr="003141A4">
              <w:rPr>
                <w:rFonts w:ascii="Arial" w:eastAsia="Times New Roman" w:hAnsi="Arial" w:cs="Arial"/>
                <w:b/>
                <w:bCs/>
                <w:color w:val="000000"/>
                <w:sz w:val="23"/>
                <w:szCs w:val="23"/>
              </w:rPr>
              <w:t>AHR-170</w:t>
            </w:r>
          </w:p>
        </w:tc>
      </w:tr>
    </w:tbl>
    <w:p w:rsidR="003141A4" w:rsidRPr="003141A4" w:rsidRDefault="003141A4" w:rsidP="003141A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3141A4" w:rsidRPr="003141A4" w:rsidTr="003141A4">
        <w:trPr>
          <w:tblCellSpacing w:w="15" w:type="dxa"/>
        </w:trPr>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S22130</w:t>
            </w:r>
          </w:p>
        </w:tc>
      </w:tr>
      <w:tr w:rsidR="003141A4" w:rsidRPr="003141A4" w:rsidTr="003141A4">
        <w:trPr>
          <w:tblCellSpacing w:w="15" w:type="dxa"/>
        </w:trPr>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Summer 2008</w:t>
            </w:r>
          </w:p>
        </w:tc>
      </w:tr>
      <w:tr w:rsidR="003141A4" w:rsidRPr="003141A4" w:rsidTr="003141A4">
        <w:trPr>
          <w:tblCellSpacing w:w="15" w:type="dxa"/>
        </w:trPr>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p>
        </w:tc>
      </w:tr>
    </w:tbl>
    <w:p w:rsidR="003141A4" w:rsidRPr="003141A4" w:rsidRDefault="003141A4" w:rsidP="003141A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3141A4" w:rsidRPr="003141A4" w:rsidTr="003141A4">
        <w:trPr>
          <w:tblCellSpacing w:w="15" w:type="dxa"/>
        </w:trPr>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3</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1</w:t>
            </w:r>
          </w:p>
        </w:tc>
      </w:tr>
    </w:tbl>
    <w:p w:rsidR="003141A4" w:rsidRPr="003141A4" w:rsidRDefault="003141A4" w:rsidP="003141A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141A4" w:rsidRPr="003141A4" w:rsidTr="003141A4">
        <w:trPr>
          <w:tblCellSpacing w:w="15" w:type="dxa"/>
        </w:trPr>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This course provides a laboratory experience in heating technology. Emphasis is placed on providing practical experience in the fundamentals of heating. Upon completion, students should be able to demonstrate an understanding of electric, oil, and gas fueled heating systems.</w:t>
            </w:r>
          </w:p>
        </w:tc>
      </w:tr>
    </w:tbl>
    <w:p w:rsidR="003141A4" w:rsidRPr="003141A4" w:rsidRDefault="003141A4" w:rsidP="003141A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141A4" w:rsidRPr="003141A4" w:rsidTr="003141A4">
        <w:trPr>
          <w:tblCellSpacing w:w="15" w:type="dxa"/>
          <w:jc w:val="center"/>
        </w:trPr>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Times New Roman" w:eastAsia="Times New Roman" w:hAnsi="Times New Roman" w:cs="Times New Roman"/>
                <w:sz w:val="24"/>
                <w:szCs w:val="24"/>
              </w:rPr>
            </w:pPr>
          </w:p>
        </w:tc>
      </w:tr>
    </w:tbl>
    <w:p w:rsidR="003141A4" w:rsidRPr="003141A4" w:rsidRDefault="003141A4" w:rsidP="003141A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141A4" w:rsidRPr="003141A4" w:rsidTr="003141A4">
        <w:trPr>
          <w:tblCellSpacing w:w="15" w:type="dxa"/>
          <w:jc w:val="center"/>
        </w:trPr>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Times New Roman" w:eastAsia="Times New Roman" w:hAnsi="Times New Roman" w:cs="Times New Roman"/>
                <w:sz w:val="24"/>
                <w:szCs w:val="24"/>
              </w:rPr>
            </w:pPr>
          </w:p>
        </w:tc>
      </w:tr>
    </w:tbl>
    <w:p w:rsidR="003141A4" w:rsidRPr="003141A4" w:rsidRDefault="003141A4" w:rsidP="003141A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141A4" w:rsidRPr="003141A4" w:rsidTr="003141A4">
        <w:trPr>
          <w:tblCellSpacing w:w="15" w:type="dxa"/>
          <w:jc w:val="center"/>
        </w:trPr>
        <w:tc>
          <w:tcPr>
            <w:tcW w:w="1000" w:type="pct"/>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None</w:t>
            </w:r>
          </w:p>
        </w:tc>
      </w:tr>
    </w:tbl>
    <w:p w:rsidR="003141A4" w:rsidRPr="003141A4" w:rsidRDefault="003141A4" w:rsidP="003141A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141A4" w:rsidRPr="003141A4" w:rsidTr="003141A4">
        <w:trPr>
          <w:tblCellSpacing w:w="15" w:type="dxa"/>
          <w:jc w:val="center"/>
        </w:trPr>
        <w:tc>
          <w:tcPr>
            <w:tcW w:w="1000" w:type="pct"/>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State </w:t>
            </w:r>
            <w:proofErr w:type="spellStart"/>
            <w:r w:rsidRPr="003141A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Take AHR-112</w:t>
            </w:r>
          </w:p>
        </w:tc>
      </w:tr>
    </w:tbl>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44"/>
        <w:gridCol w:w="4026"/>
        <w:gridCol w:w="189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AHR-171_2008SU</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Comfort Cooling Lab</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AHR-171</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S22131</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Summer 2008</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3</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1</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This course provides a laboratory experience in comfort cooling. Emphasis is placed on providing practical experience in installation, operations, and maintenance of residential and light commercial comfort cooling systems. Upon completion, students should be able to demonstrate an understanding of comfort cooling systems.</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State </w:t>
            </w:r>
            <w:proofErr w:type="spellStart"/>
            <w:r w:rsidRPr="00B14426">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Take AHR-113</w:t>
            </w:r>
          </w:p>
        </w:tc>
      </w:tr>
    </w:tbl>
    <w:p w:rsidR="00B14426" w:rsidRDefault="00B1442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0"/>
        <w:gridCol w:w="4649"/>
        <w:gridCol w:w="1671"/>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lastRenderedPageBreak/>
              <w:t>AHR-180_1997SU</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HVACR Customer Relations</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AHR-180</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S12067</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Summer 1997</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1</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1</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This course introduces common business and customer relation practices that may be encountered in HVACR. Topics include business practices, appearance of self and vehicle, ways of handling customer complaints, invoices, telephone communications, and warranties. Upon completion, students should be able to present themselves to customers in a professional manner, understand how the business operates, complete invoices, and handle complaints.</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State </w:t>
            </w:r>
            <w:proofErr w:type="spellStart"/>
            <w:r w:rsidRPr="00B14426">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Default="00B1442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82"/>
        <w:gridCol w:w="4574"/>
        <w:gridCol w:w="1704"/>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AHR-211_2013FA</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Residential System Design</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AHR-211</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S23445</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Fall 2013</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3</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This course introduces the principles and concepts of conventional residential heating and cooling system design. Topics include heating and cooling load estimating, basic </w:t>
            </w:r>
            <w:proofErr w:type="spellStart"/>
            <w:r w:rsidRPr="00E12AE4">
              <w:rPr>
                <w:rFonts w:ascii="Arial" w:eastAsia="Times New Roman" w:hAnsi="Arial" w:cs="Arial"/>
                <w:color w:val="000000"/>
                <w:sz w:val="23"/>
                <w:szCs w:val="23"/>
              </w:rPr>
              <w:t>psychrometrics</w:t>
            </w:r>
            <w:proofErr w:type="spellEnd"/>
            <w:r w:rsidRPr="00E12AE4">
              <w:rPr>
                <w:rFonts w:ascii="Arial" w:eastAsia="Times New Roman" w:hAnsi="Arial" w:cs="Arial"/>
                <w:color w:val="000000"/>
                <w:sz w:val="23"/>
                <w:szCs w:val="23"/>
              </w:rPr>
              <w:t>, equipment selection, duct system selection, and system design. Upon completion, students should be able to design a basic residential heating and cooling system.</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Competencies</w:t>
            </w:r>
          </w:p>
        </w:tc>
      </w:tr>
      <w:tr w:rsidR="00E12AE4" w:rsidRPr="00E12AE4" w:rsidTr="00E12AE4">
        <w:trPr>
          <w:tblCellSpacing w:w="15" w:type="dxa"/>
          <w:jc w:val="center"/>
        </w:trPr>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Student Learning Outcomes</w:t>
            </w:r>
            <w:r w:rsidRPr="00E12AE4">
              <w:rPr>
                <w:rFonts w:ascii="Arial" w:eastAsia="Times New Roman" w:hAnsi="Arial" w:cs="Arial"/>
                <w:color w:val="000000"/>
                <w:sz w:val="23"/>
                <w:szCs w:val="23"/>
              </w:rPr>
              <w:br/>
              <w:t>1. Design and draw a duct system in accordance with the ACCA Manual D.</w:t>
            </w:r>
            <w:r w:rsidRPr="00E12AE4">
              <w:rPr>
                <w:rFonts w:ascii="Arial" w:eastAsia="Times New Roman" w:hAnsi="Arial" w:cs="Arial"/>
                <w:color w:val="000000"/>
                <w:sz w:val="23"/>
                <w:szCs w:val="23"/>
              </w:rPr>
              <w:br/>
              <w:t>2. Apply appropriate HVACR codes to the design of residential HVACR systems.</w:t>
            </w:r>
            <w:r w:rsidRPr="00E12AE4">
              <w:rPr>
                <w:rFonts w:ascii="Arial" w:eastAsia="Times New Roman" w:hAnsi="Arial" w:cs="Arial"/>
                <w:color w:val="000000"/>
                <w:sz w:val="23"/>
                <w:szCs w:val="23"/>
              </w:rPr>
              <w:br/>
              <w:t>3. Calculate heating and cooling loads for residential structures in accordance with ACCA Manual J.</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lastRenderedPageBreak/>
              <w:t xml:space="preserve">State </w:t>
            </w:r>
            <w:proofErr w:type="spellStart"/>
            <w:r w:rsidRPr="00E12AE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22"/>
        <w:gridCol w:w="4667"/>
        <w:gridCol w:w="1671"/>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AHR-212_2013FA</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Advanced Comfort Systems</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b/>
                <w:bCs/>
                <w:color w:val="000000"/>
                <w:sz w:val="23"/>
                <w:szCs w:val="23"/>
              </w:rPr>
            </w:pPr>
            <w:r w:rsidRPr="00E12AE4">
              <w:rPr>
                <w:rFonts w:ascii="Arial" w:eastAsia="Times New Roman" w:hAnsi="Arial" w:cs="Arial"/>
                <w:b/>
                <w:bCs/>
                <w:color w:val="000000"/>
                <w:sz w:val="23"/>
                <w:szCs w:val="23"/>
              </w:rPr>
              <w:t>AHR-212</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S23446</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Fall 2013</w:t>
            </w:r>
          </w:p>
        </w:tc>
      </w:tr>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6</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4</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This course covers water-cooled comfort systems, water-source/geothermal heat pumps, and high efficiency heat pump systems including variable speed drives and controls. Emphasis is placed on the application, installation, and servicing of water-source systems and the mechanical and electronic control components of advanced comfort systems. Upon completion, students should be able to test, analyze, and troubleshoot water-cooled comfort systems, water-source/geothermal heat pumps, and high efficiency heat pumps.</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Competencies</w:t>
            </w:r>
          </w:p>
        </w:tc>
      </w:tr>
      <w:tr w:rsidR="00E12AE4" w:rsidRPr="00E12AE4" w:rsidTr="00E12AE4">
        <w:trPr>
          <w:tblCellSpacing w:w="15" w:type="dxa"/>
          <w:jc w:val="center"/>
        </w:trPr>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Student Learning Outcomes</w:t>
            </w:r>
            <w:r w:rsidRPr="00E12AE4">
              <w:rPr>
                <w:rFonts w:ascii="Arial" w:eastAsia="Times New Roman" w:hAnsi="Arial" w:cs="Arial"/>
                <w:color w:val="000000"/>
                <w:sz w:val="23"/>
                <w:szCs w:val="23"/>
              </w:rPr>
              <w:br/>
              <w:t>1. Demonstrate safe practices and procedures with tools, materials, and industry accepted test equipment covered in the course.</w:t>
            </w:r>
            <w:r w:rsidRPr="00E12AE4">
              <w:rPr>
                <w:rFonts w:ascii="Arial" w:eastAsia="Times New Roman" w:hAnsi="Arial" w:cs="Arial"/>
                <w:color w:val="000000"/>
                <w:sz w:val="23"/>
                <w:szCs w:val="23"/>
              </w:rPr>
              <w:br/>
              <w:t>2. Identify components of water-cooled comfort systems, water-source/geothermal heat pumps, and high efficiency heat pumps.</w:t>
            </w:r>
            <w:r w:rsidRPr="00E12AE4">
              <w:rPr>
                <w:rFonts w:ascii="Arial" w:eastAsia="Times New Roman" w:hAnsi="Arial" w:cs="Arial"/>
                <w:color w:val="000000"/>
                <w:sz w:val="23"/>
                <w:szCs w:val="23"/>
              </w:rPr>
              <w:br/>
              <w:t>3. Compare and contrast standard and high efficiency heat pumps.</w:t>
            </w:r>
            <w:r w:rsidRPr="00E12AE4">
              <w:rPr>
                <w:rFonts w:ascii="Arial" w:eastAsia="Times New Roman" w:hAnsi="Arial" w:cs="Arial"/>
                <w:color w:val="000000"/>
                <w:sz w:val="23"/>
                <w:szCs w:val="23"/>
              </w:rPr>
              <w:br/>
              <w:t>4. Design and size earth coupled piping loops for geothermal heat pump systems.</w:t>
            </w:r>
            <w:r w:rsidRPr="00E12AE4">
              <w:rPr>
                <w:rFonts w:ascii="Arial" w:eastAsia="Times New Roman" w:hAnsi="Arial" w:cs="Arial"/>
                <w:color w:val="000000"/>
                <w:sz w:val="23"/>
                <w:szCs w:val="23"/>
              </w:rPr>
              <w:br/>
              <w:t>5. Describe geothermal heat pump operation.</w:t>
            </w:r>
            <w:r w:rsidRPr="00E12AE4">
              <w:rPr>
                <w:rFonts w:ascii="Arial" w:eastAsia="Times New Roman" w:hAnsi="Arial" w:cs="Arial"/>
                <w:color w:val="000000"/>
                <w:sz w:val="23"/>
                <w:szCs w:val="23"/>
              </w:rPr>
              <w:br/>
              <w:t>6. Test duct systems for proper airflow and make adjustments.</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12AE4" w:rsidRPr="00E12AE4" w:rsidTr="00E12AE4">
        <w:trPr>
          <w:tblCellSpacing w:w="15" w:type="dxa"/>
          <w:jc w:val="center"/>
        </w:trPr>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Times New Roman" w:eastAsia="Times New Roman" w:hAnsi="Times New Roman" w:cs="Times New Roman"/>
                <w:sz w:val="24"/>
                <w:szCs w:val="24"/>
              </w:rPr>
            </w:pP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Take AHR-114</w:t>
            </w:r>
          </w:p>
        </w:tc>
      </w:tr>
    </w:tbl>
    <w:p w:rsidR="00E12AE4" w:rsidRPr="00E12AE4" w:rsidRDefault="00E12AE4" w:rsidP="00E12AE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12AE4" w:rsidRPr="00E12AE4" w:rsidTr="00E12AE4">
        <w:trPr>
          <w:tblCellSpacing w:w="15" w:type="dxa"/>
          <w:jc w:val="center"/>
        </w:trPr>
        <w:tc>
          <w:tcPr>
            <w:tcW w:w="1000" w:type="pct"/>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 xml:space="preserve">State </w:t>
            </w:r>
            <w:proofErr w:type="spellStart"/>
            <w:r w:rsidRPr="00E12AE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E12AE4" w:rsidRPr="00E12AE4" w:rsidRDefault="00E12AE4" w:rsidP="00E12AE4">
            <w:pPr>
              <w:spacing w:after="0" w:line="240" w:lineRule="auto"/>
              <w:rPr>
                <w:rFonts w:ascii="Arial" w:eastAsia="Times New Roman" w:hAnsi="Arial" w:cs="Arial"/>
                <w:color w:val="000000"/>
                <w:sz w:val="23"/>
                <w:szCs w:val="23"/>
              </w:rPr>
            </w:pPr>
            <w:r w:rsidRPr="00E12AE4">
              <w:rPr>
                <w:rFonts w:ascii="Arial" w:eastAsia="Times New Roman" w:hAnsi="Arial" w:cs="Arial"/>
                <w:color w:val="000000"/>
                <w:sz w:val="23"/>
                <w:szCs w:val="23"/>
              </w:rPr>
              <w:t>None</w:t>
            </w:r>
          </w:p>
        </w:tc>
      </w:tr>
    </w:tbl>
    <w:p w:rsidR="00E12AE4" w:rsidRDefault="00E12AE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1"/>
        <w:gridCol w:w="4173"/>
        <w:gridCol w:w="1846"/>
      </w:tblGrid>
      <w:tr w:rsidR="003141A4" w:rsidRPr="003141A4" w:rsidTr="003141A4">
        <w:trPr>
          <w:tblCellSpacing w:w="15" w:type="dxa"/>
        </w:trPr>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b/>
                <w:bCs/>
                <w:color w:val="000000"/>
                <w:sz w:val="23"/>
                <w:szCs w:val="23"/>
              </w:rPr>
            </w:pPr>
            <w:r w:rsidRPr="003141A4">
              <w:rPr>
                <w:rFonts w:ascii="Arial" w:eastAsia="Times New Roman" w:hAnsi="Arial" w:cs="Arial"/>
                <w:b/>
                <w:bCs/>
                <w:color w:val="000000"/>
                <w:sz w:val="23"/>
                <w:szCs w:val="23"/>
              </w:rPr>
              <w:t>AHR-213_2013FA</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b/>
                <w:bCs/>
                <w:color w:val="000000"/>
                <w:sz w:val="23"/>
                <w:szCs w:val="23"/>
              </w:rPr>
            </w:pPr>
            <w:r w:rsidRPr="003141A4">
              <w:rPr>
                <w:rFonts w:ascii="Arial" w:eastAsia="Times New Roman" w:hAnsi="Arial" w:cs="Arial"/>
                <w:b/>
                <w:bCs/>
                <w:color w:val="000000"/>
                <w:sz w:val="23"/>
                <w:szCs w:val="23"/>
              </w:rPr>
              <w:t>HVACR Building Code</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b/>
                <w:bCs/>
                <w:color w:val="000000"/>
                <w:sz w:val="23"/>
                <w:szCs w:val="23"/>
              </w:rPr>
            </w:pPr>
            <w:r w:rsidRPr="003141A4">
              <w:rPr>
                <w:rFonts w:ascii="Arial" w:eastAsia="Times New Roman" w:hAnsi="Arial" w:cs="Arial"/>
                <w:b/>
                <w:bCs/>
                <w:color w:val="000000"/>
                <w:sz w:val="23"/>
                <w:szCs w:val="23"/>
              </w:rPr>
              <w:t>AHR-213</w:t>
            </w:r>
          </w:p>
        </w:tc>
      </w:tr>
    </w:tbl>
    <w:p w:rsidR="003141A4" w:rsidRPr="003141A4" w:rsidRDefault="003141A4" w:rsidP="003141A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3141A4" w:rsidRPr="003141A4" w:rsidTr="003141A4">
        <w:trPr>
          <w:tblCellSpacing w:w="15" w:type="dxa"/>
        </w:trPr>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S23447</w:t>
            </w:r>
          </w:p>
        </w:tc>
      </w:tr>
      <w:tr w:rsidR="003141A4" w:rsidRPr="003141A4" w:rsidTr="003141A4">
        <w:trPr>
          <w:tblCellSpacing w:w="15" w:type="dxa"/>
        </w:trPr>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Fall 2013</w:t>
            </w:r>
          </w:p>
        </w:tc>
      </w:tr>
      <w:tr w:rsidR="003141A4" w:rsidRPr="003141A4" w:rsidTr="003141A4">
        <w:trPr>
          <w:tblCellSpacing w:w="15" w:type="dxa"/>
        </w:trPr>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p>
        </w:tc>
      </w:tr>
    </w:tbl>
    <w:p w:rsidR="003141A4" w:rsidRPr="003141A4" w:rsidRDefault="003141A4" w:rsidP="003141A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3141A4" w:rsidRPr="003141A4" w:rsidTr="003141A4">
        <w:trPr>
          <w:tblCellSpacing w:w="15" w:type="dxa"/>
        </w:trPr>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1</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2</w:t>
            </w:r>
          </w:p>
        </w:tc>
      </w:tr>
    </w:tbl>
    <w:p w:rsidR="003141A4" w:rsidRPr="003141A4" w:rsidRDefault="003141A4" w:rsidP="003141A4">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141A4" w:rsidRPr="003141A4" w:rsidTr="003141A4">
        <w:trPr>
          <w:tblCellSpacing w:w="15" w:type="dxa"/>
        </w:trPr>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This course covers the North Carolina codes that are applicable to the design and installation of HVACR systems. Topics include current North Carolina codes as applied to HVACR design, service, and installation. Upon completion, students should be able to </w:t>
            </w:r>
            <w:r w:rsidRPr="003141A4">
              <w:rPr>
                <w:rFonts w:ascii="Arial" w:eastAsia="Times New Roman" w:hAnsi="Arial" w:cs="Arial"/>
                <w:color w:val="000000"/>
                <w:sz w:val="23"/>
                <w:szCs w:val="23"/>
              </w:rPr>
              <w:lastRenderedPageBreak/>
              <w:t>demonstrate the correct usage of North Carolina codes that apply to specific areas of the HVACR trade.</w:t>
            </w:r>
          </w:p>
        </w:tc>
      </w:tr>
    </w:tbl>
    <w:p w:rsidR="003141A4" w:rsidRPr="003141A4" w:rsidRDefault="003141A4" w:rsidP="003141A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141A4" w:rsidRPr="003141A4" w:rsidTr="003141A4">
        <w:trPr>
          <w:tblCellSpacing w:w="15" w:type="dxa"/>
          <w:jc w:val="center"/>
        </w:trPr>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Times New Roman" w:eastAsia="Times New Roman" w:hAnsi="Times New Roman" w:cs="Times New Roman"/>
                <w:sz w:val="24"/>
                <w:szCs w:val="24"/>
              </w:rPr>
            </w:pPr>
          </w:p>
        </w:tc>
      </w:tr>
    </w:tbl>
    <w:p w:rsidR="003141A4" w:rsidRPr="003141A4" w:rsidRDefault="003141A4" w:rsidP="003141A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141A4" w:rsidRPr="003141A4" w:rsidTr="003141A4">
        <w:trPr>
          <w:tblCellSpacing w:w="15" w:type="dxa"/>
          <w:jc w:val="center"/>
        </w:trPr>
        <w:tc>
          <w:tcPr>
            <w:tcW w:w="1000" w:type="pct"/>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Competencies</w:t>
            </w:r>
          </w:p>
        </w:tc>
      </w:tr>
      <w:tr w:rsidR="003141A4" w:rsidRPr="003141A4" w:rsidTr="003141A4">
        <w:trPr>
          <w:tblCellSpacing w:w="15" w:type="dxa"/>
          <w:jc w:val="center"/>
        </w:trPr>
        <w:tc>
          <w:tcPr>
            <w:tcW w:w="4000" w:type="pct"/>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Student Learning Outcomes</w:t>
            </w:r>
            <w:r w:rsidRPr="003141A4">
              <w:rPr>
                <w:rFonts w:ascii="Arial" w:eastAsia="Times New Roman" w:hAnsi="Arial" w:cs="Arial"/>
                <w:color w:val="000000"/>
                <w:sz w:val="23"/>
                <w:szCs w:val="23"/>
              </w:rPr>
              <w:br/>
              <w:t>1. Apply the mechanical, gas, and energy code of North Carolina for designing, installing, maintaining and servicing HVACR systems.</w:t>
            </w:r>
            <w:r w:rsidRPr="003141A4">
              <w:rPr>
                <w:rFonts w:ascii="Arial" w:eastAsia="Times New Roman" w:hAnsi="Arial" w:cs="Arial"/>
                <w:color w:val="000000"/>
                <w:sz w:val="23"/>
                <w:szCs w:val="23"/>
              </w:rPr>
              <w:br/>
              <w:t>2. Define terms and abbreviations using codes applicable to the HVACR trade.</w:t>
            </w:r>
            <w:r w:rsidRPr="003141A4">
              <w:rPr>
                <w:rFonts w:ascii="Arial" w:eastAsia="Times New Roman" w:hAnsi="Arial" w:cs="Arial"/>
                <w:color w:val="000000"/>
                <w:sz w:val="23"/>
                <w:szCs w:val="23"/>
              </w:rPr>
              <w:br/>
              <w:t>3. Analyze information to conform to North Carolina mechanical, gas, and energy code.</w:t>
            </w:r>
            <w:r w:rsidRPr="003141A4">
              <w:rPr>
                <w:rFonts w:ascii="Arial" w:eastAsia="Times New Roman" w:hAnsi="Arial" w:cs="Arial"/>
                <w:color w:val="000000"/>
                <w:sz w:val="23"/>
                <w:szCs w:val="23"/>
              </w:rPr>
              <w:br/>
              <w:t>4. Describe sources of authority and methods of enforcement.</w:t>
            </w:r>
          </w:p>
        </w:tc>
      </w:tr>
    </w:tbl>
    <w:p w:rsidR="003141A4" w:rsidRPr="003141A4" w:rsidRDefault="003141A4" w:rsidP="003141A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141A4" w:rsidRPr="003141A4" w:rsidTr="003141A4">
        <w:trPr>
          <w:tblCellSpacing w:w="15" w:type="dxa"/>
          <w:jc w:val="center"/>
        </w:trPr>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Times New Roman" w:eastAsia="Times New Roman" w:hAnsi="Times New Roman" w:cs="Times New Roman"/>
                <w:sz w:val="24"/>
                <w:szCs w:val="24"/>
              </w:rPr>
            </w:pPr>
          </w:p>
        </w:tc>
      </w:tr>
    </w:tbl>
    <w:p w:rsidR="003141A4" w:rsidRPr="003141A4" w:rsidRDefault="003141A4" w:rsidP="003141A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141A4" w:rsidRPr="003141A4" w:rsidTr="003141A4">
        <w:trPr>
          <w:tblCellSpacing w:w="15" w:type="dxa"/>
          <w:jc w:val="center"/>
        </w:trPr>
        <w:tc>
          <w:tcPr>
            <w:tcW w:w="1000" w:type="pct"/>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None</w:t>
            </w:r>
          </w:p>
        </w:tc>
      </w:tr>
    </w:tbl>
    <w:p w:rsidR="003141A4" w:rsidRPr="003141A4" w:rsidRDefault="003141A4" w:rsidP="003141A4">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141A4" w:rsidRPr="003141A4" w:rsidTr="003141A4">
        <w:trPr>
          <w:tblCellSpacing w:w="15" w:type="dxa"/>
          <w:jc w:val="center"/>
        </w:trPr>
        <w:tc>
          <w:tcPr>
            <w:tcW w:w="1000" w:type="pct"/>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 xml:space="preserve">State </w:t>
            </w:r>
            <w:proofErr w:type="spellStart"/>
            <w:r w:rsidRPr="003141A4">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3141A4" w:rsidRPr="003141A4" w:rsidRDefault="003141A4" w:rsidP="003141A4">
            <w:pPr>
              <w:spacing w:after="0" w:line="240" w:lineRule="auto"/>
              <w:rPr>
                <w:rFonts w:ascii="Arial" w:eastAsia="Times New Roman" w:hAnsi="Arial" w:cs="Arial"/>
                <w:color w:val="000000"/>
                <w:sz w:val="23"/>
                <w:szCs w:val="23"/>
              </w:rPr>
            </w:pPr>
            <w:r w:rsidRPr="003141A4">
              <w:rPr>
                <w:rFonts w:ascii="Arial" w:eastAsia="Times New Roman" w:hAnsi="Arial" w:cs="Arial"/>
                <w:color w:val="000000"/>
                <w:sz w:val="23"/>
                <w:szCs w:val="23"/>
              </w:rPr>
              <w:t>None</w:t>
            </w:r>
          </w:p>
        </w:tc>
      </w:tr>
    </w:tbl>
    <w:p w:rsidR="00E12AE4" w:rsidRDefault="00E12AE4"/>
    <w:p w:rsidR="00B14426" w:rsidRDefault="00B1442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7"/>
        <w:gridCol w:w="4638"/>
        <w:gridCol w:w="1675"/>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BPR-130_2013FA</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Print Reading-Construction</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BPR-130</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S23275</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Fall 2013</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3</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3</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This course covers the interpretation of prints and specifications that are associated with design and construction projects. Topics include interpretation of documents for foundations, floor plans, elevations, and related topics. Upon completion, students should be able to read and interpret construction prints and documents.</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Competencies</w:t>
            </w:r>
          </w:p>
        </w:tc>
      </w:tr>
      <w:tr w:rsidR="00B14426" w:rsidRPr="00B14426" w:rsidTr="00B14426">
        <w:trPr>
          <w:tblCellSpacing w:w="15" w:type="dxa"/>
          <w:jc w:val="center"/>
        </w:trPr>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Student Learning Outcomes</w:t>
            </w:r>
            <w:r w:rsidRPr="00B14426">
              <w:rPr>
                <w:rFonts w:ascii="Arial" w:eastAsia="Times New Roman" w:hAnsi="Arial" w:cs="Arial"/>
                <w:color w:val="000000"/>
                <w:sz w:val="23"/>
                <w:szCs w:val="23"/>
              </w:rPr>
              <w:br/>
              <w:t>1.Identify the different symbols and line types in a set of working drawings.</w:t>
            </w:r>
            <w:r w:rsidRPr="00B14426">
              <w:rPr>
                <w:rFonts w:ascii="Arial" w:eastAsia="Times New Roman" w:hAnsi="Arial" w:cs="Arial"/>
                <w:color w:val="000000"/>
                <w:sz w:val="23"/>
                <w:szCs w:val="23"/>
              </w:rPr>
              <w:br/>
              <w:t>2.Correctly measure lines to a specific scale using an architectural or engineering scale.</w:t>
            </w:r>
            <w:r w:rsidRPr="00B14426">
              <w:rPr>
                <w:rFonts w:ascii="Arial" w:eastAsia="Times New Roman" w:hAnsi="Arial" w:cs="Arial"/>
                <w:color w:val="000000"/>
                <w:sz w:val="23"/>
                <w:szCs w:val="23"/>
              </w:rPr>
              <w:br/>
              <w:t>3.Demonstrate proficiency in interpreting construction prints in the form of floor plans, elevations, details, schedules, and specifications.</w:t>
            </w:r>
            <w:r w:rsidRPr="00B14426">
              <w:rPr>
                <w:rFonts w:ascii="Arial" w:eastAsia="Times New Roman" w:hAnsi="Arial" w:cs="Arial"/>
                <w:color w:val="000000"/>
                <w:sz w:val="23"/>
                <w:szCs w:val="23"/>
              </w:rPr>
              <w:br/>
              <w:t>4.Convert fractional dimensions to decimal dimensions and decimal dimensions to fractional dimensions.</w:t>
            </w:r>
            <w:r w:rsidRPr="00B14426">
              <w:rPr>
                <w:rFonts w:ascii="Arial" w:eastAsia="Times New Roman" w:hAnsi="Arial" w:cs="Arial"/>
                <w:color w:val="000000"/>
                <w:sz w:val="23"/>
                <w:szCs w:val="23"/>
              </w:rPr>
              <w:br/>
              <w:t>5.Describe and explain the difference between working drawings and construction drawings.</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lastRenderedPageBreak/>
              <w:t>State Prerequisites</w:t>
            </w:r>
          </w:p>
        </w:tc>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State </w:t>
            </w:r>
            <w:proofErr w:type="spellStart"/>
            <w:r w:rsidRPr="00B14426">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E12AE4" w:rsidRDefault="00E12AE4"/>
    <w:p w:rsidR="00E12AE4" w:rsidRDefault="00E12AE4"/>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43"/>
        <w:gridCol w:w="4715"/>
        <w:gridCol w:w="1602"/>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CIS-110_2006SP</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Introduction to Computers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CIS-110</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466"/>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S21058</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Spring 2006</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This course introduces computer concepts, including fundamental functions and operations of the computer. Topics include identification of hardware components, basic computer operations, security issues, and use of software applications. Upon completion, students should be able to demonstrate an understanding of the role and function of computers and use the computer to solve problems.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Competencies</w:t>
            </w:r>
          </w:p>
        </w:tc>
      </w:tr>
      <w:tr w:rsidR="00C15710" w:rsidRPr="00C15710" w:rsidTr="00C15710">
        <w:trPr>
          <w:tblCellSpacing w:w="15" w:type="dxa"/>
          <w:jc w:val="center"/>
        </w:trPr>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1. Identify the basic elements required in a computer system.</w:t>
            </w:r>
            <w:r w:rsidRPr="00C15710">
              <w:rPr>
                <w:rFonts w:ascii="Arial" w:eastAsia="Times New Roman" w:hAnsi="Arial" w:cs="Arial"/>
                <w:color w:val="000000"/>
                <w:sz w:val="23"/>
                <w:szCs w:val="23"/>
              </w:rPr>
              <w:br/>
              <w:t>2. Produce electronic documents using various software applications.</w:t>
            </w:r>
            <w:r w:rsidRPr="00C15710">
              <w:rPr>
                <w:rFonts w:ascii="Arial" w:eastAsia="Times New Roman" w:hAnsi="Arial" w:cs="Arial"/>
                <w:color w:val="000000"/>
                <w:sz w:val="23"/>
                <w:szCs w:val="23"/>
              </w:rPr>
              <w:br/>
              <w:t>3. Illustrate the role of the computer for personal and professional uses.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 xml:space="preserve">State </w:t>
            </w:r>
            <w:proofErr w:type="spellStart"/>
            <w:r w:rsidRPr="00C157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791B34" w:rsidRDefault="00791B3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91"/>
        <w:gridCol w:w="3461"/>
        <w:gridCol w:w="2108"/>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COM-231_1997SU</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Public Speaking</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COM-231</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S12601</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Summer 1997</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3</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3</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This course provides instruction and experience in preparation and delivery of speeches within a public setting and group discussion. Emphasis is placed on research, preparation, delivery, and evaluation of informative, persuasive, and special occasion public speaking. Upon completion, students should be able to prepare and deliver well-</w:t>
            </w:r>
            <w:r w:rsidRPr="00B14426">
              <w:rPr>
                <w:rFonts w:ascii="Arial" w:eastAsia="Times New Roman" w:hAnsi="Arial" w:cs="Arial"/>
                <w:color w:val="000000"/>
                <w:sz w:val="23"/>
                <w:szCs w:val="23"/>
              </w:rPr>
              <w:lastRenderedPageBreak/>
              <w:t xml:space="preserve">organized speeches and participate in group discussion with appropriate audiovisual support. </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State </w:t>
            </w:r>
            <w:proofErr w:type="spellStart"/>
            <w:r w:rsidRPr="00B14426">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Default="00B14426"/>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5"/>
        <w:gridCol w:w="3686"/>
        <w:gridCol w:w="1919"/>
      </w:tblGrid>
      <w:tr w:rsidR="00ED0547" w:rsidRPr="00ED0547" w:rsidTr="00ED0547">
        <w:trPr>
          <w:tblCellSpacing w:w="15" w:type="dxa"/>
        </w:trPr>
        <w:tc>
          <w:tcPr>
            <w:tcW w:w="0" w:type="auto"/>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r w:rsidRPr="00ED0547">
              <w:rPr>
                <w:rFonts w:ascii="Times New Roman" w:eastAsia="Times New Roman" w:hAnsi="Times New Roman" w:cs="Times New Roman"/>
                <w:sz w:val="24"/>
                <w:szCs w:val="24"/>
              </w:rPr>
              <w:t>ELC-111_1997SU</w:t>
            </w:r>
          </w:p>
        </w:tc>
        <w:tc>
          <w:tcPr>
            <w:tcW w:w="0" w:type="auto"/>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r w:rsidRPr="00ED0547">
              <w:rPr>
                <w:rFonts w:ascii="Times New Roman" w:eastAsia="Times New Roman" w:hAnsi="Times New Roman" w:cs="Times New Roman"/>
                <w:sz w:val="24"/>
                <w:szCs w:val="24"/>
              </w:rPr>
              <w:t>Intro to Electricity</w:t>
            </w:r>
          </w:p>
        </w:tc>
        <w:tc>
          <w:tcPr>
            <w:tcW w:w="0" w:type="auto"/>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r w:rsidRPr="00ED0547">
              <w:rPr>
                <w:rFonts w:ascii="Times New Roman" w:eastAsia="Times New Roman" w:hAnsi="Times New Roman" w:cs="Times New Roman"/>
                <w:sz w:val="24"/>
                <w:szCs w:val="24"/>
              </w:rPr>
              <w:t>ELC-111</w:t>
            </w:r>
          </w:p>
        </w:tc>
      </w:tr>
    </w:tbl>
    <w:p w:rsidR="00ED0547" w:rsidRPr="00ED0547" w:rsidRDefault="00ED0547" w:rsidP="00ED054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ED0547" w:rsidRPr="00ED0547" w:rsidTr="00ED0547">
        <w:trPr>
          <w:tblCellSpacing w:w="15" w:type="dxa"/>
        </w:trPr>
        <w:tc>
          <w:tcPr>
            <w:tcW w:w="0" w:type="auto"/>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r w:rsidRPr="00ED0547">
              <w:rPr>
                <w:rFonts w:ascii="Times New Roman" w:eastAsia="Times New Roman" w:hAnsi="Times New Roman" w:cs="Times New Roman"/>
                <w:sz w:val="24"/>
                <w:szCs w:val="24"/>
              </w:rPr>
              <w:t xml:space="preserve">CIS Course ID </w:t>
            </w:r>
          </w:p>
        </w:tc>
        <w:tc>
          <w:tcPr>
            <w:tcW w:w="0" w:type="auto"/>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r w:rsidRPr="00ED0547">
              <w:rPr>
                <w:rFonts w:ascii="Times New Roman" w:eastAsia="Times New Roman" w:hAnsi="Times New Roman" w:cs="Times New Roman"/>
                <w:sz w:val="24"/>
                <w:szCs w:val="24"/>
              </w:rPr>
              <w:t>S11841</w:t>
            </w:r>
          </w:p>
        </w:tc>
      </w:tr>
      <w:tr w:rsidR="00ED0547" w:rsidRPr="00ED0547" w:rsidTr="00ED0547">
        <w:trPr>
          <w:tblCellSpacing w:w="15" w:type="dxa"/>
        </w:trPr>
        <w:tc>
          <w:tcPr>
            <w:tcW w:w="0" w:type="auto"/>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r w:rsidRPr="00ED0547">
              <w:rPr>
                <w:rFonts w:ascii="Times New Roman" w:eastAsia="Times New Roman" w:hAnsi="Times New Roman" w:cs="Times New Roman"/>
                <w:sz w:val="24"/>
                <w:szCs w:val="24"/>
              </w:rPr>
              <w:t xml:space="preserve">Effective Term </w:t>
            </w:r>
          </w:p>
        </w:tc>
        <w:tc>
          <w:tcPr>
            <w:tcW w:w="0" w:type="auto"/>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r w:rsidRPr="00ED0547">
              <w:rPr>
                <w:rFonts w:ascii="Times New Roman" w:eastAsia="Times New Roman" w:hAnsi="Times New Roman" w:cs="Times New Roman"/>
                <w:sz w:val="24"/>
                <w:szCs w:val="24"/>
              </w:rPr>
              <w:t>Summer 1997</w:t>
            </w:r>
          </w:p>
        </w:tc>
      </w:tr>
      <w:tr w:rsidR="00ED0547" w:rsidRPr="00ED0547" w:rsidTr="00ED0547">
        <w:trPr>
          <w:tblCellSpacing w:w="15" w:type="dxa"/>
        </w:trPr>
        <w:tc>
          <w:tcPr>
            <w:tcW w:w="0" w:type="auto"/>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r w:rsidRPr="00ED0547">
              <w:rPr>
                <w:rFonts w:ascii="Times New Roman" w:eastAsia="Times New Roman" w:hAnsi="Times New Roman" w:cs="Times New Roman"/>
                <w:sz w:val="24"/>
                <w:szCs w:val="24"/>
              </w:rPr>
              <w:t xml:space="preserve">End Term </w:t>
            </w:r>
          </w:p>
        </w:tc>
        <w:tc>
          <w:tcPr>
            <w:tcW w:w="0" w:type="auto"/>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p>
        </w:tc>
      </w:tr>
    </w:tbl>
    <w:p w:rsidR="00ED0547" w:rsidRPr="00ED0547" w:rsidRDefault="00ED0547" w:rsidP="00ED054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ED0547" w:rsidRPr="00ED0547" w:rsidTr="00ED0547">
        <w:trPr>
          <w:tblCellSpacing w:w="15" w:type="dxa"/>
        </w:trPr>
        <w:tc>
          <w:tcPr>
            <w:tcW w:w="0" w:type="auto"/>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r w:rsidRPr="00ED0547">
              <w:rPr>
                <w:rFonts w:ascii="Times New Roman" w:eastAsia="Times New Roman" w:hAnsi="Times New Roman" w:cs="Times New Roman"/>
                <w:sz w:val="24"/>
                <w:szCs w:val="24"/>
              </w:rPr>
              <w:t xml:space="preserve">Class </w:t>
            </w:r>
          </w:p>
        </w:tc>
        <w:tc>
          <w:tcPr>
            <w:tcW w:w="0" w:type="auto"/>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r w:rsidRPr="00ED0547">
              <w:rPr>
                <w:rFonts w:ascii="Times New Roman" w:eastAsia="Times New Roman" w:hAnsi="Times New Roman" w:cs="Times New Roman"/>
                <w:sz w:val="24"/>
                <w:szCs w:val="24"/>
              </w:rPr>
              <w:t>2</w:t>
            </w:r>
          </w:p>
        </w:tc>
        <w:tc>
          <w:tcPr>
            <w:tcW w:w="0" w:type="auto"/>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r w:rsidRPr="00ED0547">
              <w:rPr>
                <w:rFonts w:ascii="Times New Roman" w:eastAsia="Times New Roman" w:hAnsi="Times New Roman" w:cs="Times New Roman"/>
                <w:sz w:val="24"/>
                <w:szCs w:val="24"/>
              </w:rPr>
              <w:t xml:space="preserve">Lab </w:t>
            </w:r>
          </w:p>
        </w:tc>
        <w:tc>
          <w:tcPr>
            <w:tcW w:w="0" w:type="auto"/>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r w:rsidRPr="00ED0547">
              <w:rPr>
                <w:rFonts w:ascii="Times New Roman" w:eastAsia="Times New Roman" w:hAnsi="Times New Roman" w:cs="Times New Roman"/>
                <w:sz w:val="24"/>
                <w:szCs w:val="24"/>
              </w:rPr>
              <w:t>2</w:t>
            </w:r>
          </w:p>
        </w:tc>
        <w:tc>
          <w:tcPr>
            <w:tcW w:w="0" w:type="auto"/>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r w:rsidRPr="00ED0547">
              <w:rPr>
                <w:rFonts w:ascii="Times New Roman" w:eastAsia="Times New Roman" w:hAnsi="Times New Roman" w:cs="Times New Roman"/>
                <w:sz w:val="24"/>
                <w:szCs w:val="24"/>
              </w:rPr>
              <w:t xml:space="preserve">Clinical </w:t>
            </w:r>
          </w:p>
        </w:tc>
        <w:tc>
          <w:tcPr>
            <w:tcW w:w="0" w:type="auto"/>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r w:rsidRPr="00ED0547">
              <w:rPr>
                <w:rFonts w:ascii="Times New Roman" w:eastAsia="Times New Roman" w:hAnsi="Times New Roman" w:cs="Times New Roman"/>
                <w:sz w:val="24"/>
                <w:szCs w:val="24"/>
              </w:rPr>
              <w:t>0</w:t>
            </w:r>
          </w:p>
        </w:tc>
        <w:tc>
          <w:tcPr>
            <w:tcW w:w="0" w:type="auto"/>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r w:rsidRPr="00ED0547">
              <w:rPr>
                <w:rFonts w:ascii="Times New Roman" w:eastAsia="Times New Roman" w:hAnsi="Times New Roman" w:cs="Times New Roman"/>
                <w:sz w:val="24"/>
                <w:szCs w:val="24"/>
              </w:rPr>
              <w:t xml:space="preserve">Work </w:t>
            </w:r>
          </w:p>
        </w:tc>
        <w:tc>
          <w:tcPr>
            <w:tcW w:w="0" w:type="auto"/>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r w:rsidRPr="00ED0547">
              <w:rPr>
                <w:rFonts w:ascii="Times New Roman" w:eastAsia="Times New Roman" w:hAnsi="Times New Roman" w:cs="Times New Roman"/>
                <w:sz w:val="24"/>
                <w:szCs w:val="24"/>
              </w:rPr>
              <w:t>0</w:t>
            </w:r>
          </w:p>
        </w:tc>
        <w:tc>
          <w:tcPr>
            <w:tcW w:w="0" w:type="auto"/>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r w:rsidRPr="00ED0547">
              <w:rPr>
                <w:rFonts w:ascii="Times New Roman" w:eastAsia="Times New Roman" w:hAnsi="Times New Roman" w:cs="Times New Roman"/>
                <w:sz w:val="24"/>
                <w:szCs w:val="24"/>
              </w:rPr>
              <w:t xml:space="preserve">Credit </w:t>
            </w:r>
          </w:p>
        </w:tc>
        <w:tc>
          <w:tcPr>
            <w:tcW w:w="0" w:type="auto"/>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r w:rsidRPr="00ED0547">
              <w:rPr>
                <w:rFonts w:ascii="Times New Roman" w:eastAsia="Times New Roman" w:hAnsi="Times New Roman" w:cs="Times New Roman"/>
                <w:sz w:val="24"/>
                <w:szCs w:val="24"/>
              </w:rPr>
              <w:t>3</w:t>
            </w:r>
          </w:p>
        </w:tc>
      </w:tr>
    </w:tbl>
    <w:p w:rsidR="00ED0547" w:rsidRPr="00ED0547" w:rsidRDefault="00ED0547" w:rsidP="00ED0547">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D0547" w:rsidRPr="00ED0547" w:rsidTr="00ED0547">
        <w:trPr>
          <w:tblCellSpacing w:w="15" w:type="dxa"/>
        </w:trPr>
        <w:tc>
          <w:tcPr>
            <w:tcW w:w="0" w:type="auto"/>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r w:rsidRPr="00ED0547">
              <w:rPr>
                <w:rFonts w:ascii="Times New Roman" w:eastAsia="Times New Roman" w:hAnsi="Times New Roman" w:cs="Times New Roman"/>
                <w:sz w:val="24"/>
                <w:szCs w:val="24"/>
              </w:rPr>
              <w:t>This course introduces the fundamental concepts of electricity and test equipment to non-electrical/</w:t>
            </w:r>
            <w:proofErr w:type="spellStart"/>
            <w:r w:rsidRPr="00ED0547">
              <w:rPr>
                <w:rFonts w:ascii="Times New Roman" w:eastAsia="Times New Roman" w:hAnsi="Times New Roman" w:cs="Times New Roman"/>
                <w:sz w:val="24"/>
                <w:szCs w:val="24"/>
              </w:rPr>
              <w:t>electronics</w:t>
            </w:r>
            <w:proofErr w:type="spellEnd"/>
            <w:r w:rsidRPr="00ED0547">
              <w:rPr>
                <w:rFonts w:ascii="Times New Roman" w:eastAsia="Times New Roman" w:hAnsi="Times New Roman" w:cs="Times New Roman"/>
                <w:sz w:val="24"/>
                <w:szCs w:val="24"/>
              </w:rPr>
              <w:t xml:space="preserve"> majors. Topics include basic DC and AC principles (voltage, resistance, current, impedance); components (resistors, inductors, and capacitors); power; and operation of test equipment. Upon completion, students should be able to construct and analyze simple DC and AC circuits using electrical test equipment.</w:t>
            </w:r>
          </w:p>
        </w:tc>
      </w:tr>
    </w:tbl>
    <w:p w:rsidR="00ED0547" w:rsidRPr="00ED0547" w:rsidRDefault="00ED0547" w:rsidP="00ED054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D0547" w:rsidRPr="00ED0547" w:rsidTr="00ED0547">
        <w:trPr>
          <w:tblCellSpacing w:w="15" w:type="dxa"/>
          <w:jc w:val="center"/>
        </w:trPr>
        <w:tc>
          <w:tcPr>
            <w:tcW w:w="0" w:type="auto"/>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p>
        </w:tc>
      </w:tr>
    </w:tbl>
    <w:p w:rsidR="00ED0547" w:rsidRPr="00ED0547" w:rsidRDefault="00ED0547" w:rsidP="00ED054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D0547" w:rsidRPr="00ED0547" w:rsidTr="00ED0547">
        <w:trPr>
          <w:tblCellSpacing w:w="15" w:type="dxa"/>
          <w:jc w:val="center"/>
        </w:trPr>
        <w:tc>
          <w:tcPr>
            <w:tcW w:w="0" w:type="auto"/>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p>
        </w:tc>
      </w:tr>
    </w:tbl>
    <w:p w:rsidR="00ED0547" w:rsidRPr="00ED0547" w:rsidRDefault="00ED0547" w:rsidP="00ED054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D0547" w:rsidRPr="00ED0547" w:rsidTr="00ED0547">
        <w:trPr>
          <w:tblCellSpacing w:w="15" w:type="dxa"/>
          <w:jc w:val="center"/>
        </w:trPr>
        <w:tc>
          <w:tcPr>
            <w:tcW w:w="1000" w:type="pct"/>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r w:rsidRPr="00ED0547">
              <w:rPr>
                <w:rFonts w:ascii="Times New Roman" w:eastAsia="Times New Roman" w:hAnsi="Times New Roman" w:cs="Times New Roman"/>
                <w:sz w:val="24"/>
                <w:szCs w:val="24"/>
              </w:rPr>
              <w:t>State Prerequisites</w:t>
            </w:r>
          </w:p>
        </w:tc>
        <w:tc>
          <w:tcPr>
            <w:tcW w:w="4000" w:type="pct"/>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r w:rsidRPr="00ED0547">
              <w:rPr>
                <w:rFonts w:ascii="Times New Roman" w:eastAsia="Times New Roman" w:hAnsi="Times New Roman" w:cs="Times New Roman"/>
                <w:sz w:val="24"/>
                <w:szCs w:val="24"/>
              </w:rPr>
              <w:t>None</w:t>
            </w:r>
          </w:p>
        </w:tc>
      </w:tr>
    </w:tbl>
    <w:p w:rsidR="00ED0547" w:rsidRPr="00ED0547" w:rsidRDefault="00ED0547" w:rsidP="00ED0547">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D0547" w:rsidRPr="00ED0547" w:rsidTr="00ED0547">
        <w:trPr>
          <w:tblCellSpacing w:w="15" w:type="dxa"/>
          <w:jc w:val="center"/>
        </w:trPr>
        <w:tc>
          <w:tcPr>
            <w:tcW w:w="1000" w:type="pct"/>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r w:rsidRPr="00ED0547">
              <w:rPr>
                <w:rFonts w:ascii="Times New Roman" w:eastAsia="Times New Roman" w:hAnsi="Times New Roman" w:cs="Times New Roman"/>
                <w:sz w:val="24"/>
                <w:szCs w:val="24"/>
              </w:rPr>
              <w:t xml:space="preserve">State </w:t>
            </w:r>
            <w:proofErr w:type="spellStart"/>
            <w:r w:rsidRPr="00ED0547">
              <w:rPr>
                <w:rFonts w:ascii="Times New Roman" w:eastAsia="Times New Roman" w:hAnsi="Times New Roman" w:cs="Times New Roman"/>
                <w:sz w:val="24"/>
                <w:szCs w:val="24"/>
              </w:rPr>
              <w:t>Corequisites</w:t>
            </w:r>
            <w:proofErr w:type="spellEnd"/>
          </w:p>
        </w:tc>
        <w:tc>
          <w:tcPr>
            <w:tcW w:w="0" w:type="auto"/>
            <w:vAlign w:val="center"/>
            <w:hideMark/>
          </w:tcPr>
          <w:p w:rsidR="00ED0547" w:rsidRPr="00ED0547" w:rsidRDefault="00ED0547" w:rsidP="00ED0547">
            <w:pPr>
              <w:spacing w:after="0" w:line="240" w:lineRule="auto"/>
              <w:rPr>
                <w:rFonts w:ascii="Times New Roman" w:eastAsia="Times New Roman" w:hAnsi="Times New Roman" w:cs="Times New Roman"/>
                <w:sz w:val="24"/>
                <w:szCs w:val="24"/>
              </w:rPr>
            </w:pPr>
            <w:r w:rsidRPr="00ED0547">
              <w:rPr>
                <w:rFonts w:ascii="Times New Roman" w:eastAsia="Times New Roman" w:hAnsi="Times New Roman" w:cs="Times New Roman"/>
                <w:sz w:val="24"/>
                <w:szCs w:val="24"/>
              </w:rPr>
              <w:t>None</w:t>
            </w:r>
          </w:p>
        </w:tc>
      </w:tr>
    </w:tbl>
    <w:p w:rsidR="00893E3C" w:rsidRDefault="00893E3C">
      <w:bookmarkStart w:id="0" w:name="_GoBack"/>
      <w:bookmarkEnd w:id="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57"/>
        <w:gridCol w:w="3796"/>
        <w:gridCol w:w="1907"/>
      </w:tblGrid>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ENG-111_2020FA</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Writing and Inquiry</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ENG-111</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CIS Course ID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S25433</w:t>
            </w:r>
          </w:p>
        </w:tc>
      </w:tr>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Effective Term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Fall 2020</w:t>
            </w:r>
          </w:p>
        </w:tc>
      </w:tr>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End Term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Class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3</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Lab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0</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Clinical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0</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Work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0</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Credit </w:t>
            </w:r>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3</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893E3C" w:rsidRPr="00893E3C" w:rsidTr="00893E3C">
        <w:trPr>
          <w:tblCellSpacing w:w="15" w:type="dxa"/>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This course is designed to develop the ability to produce clear writing in a variety of genres and formats using a recursive process. Emphasis includes inquiry, analysis, effective use of rhetorical strategies, thesis development, audience awareness, and revision. Upon completion, students should be able to produce unified, coherent, well-developed essays using standard written English. </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93E3C" w:rsidRPr="00893E3C" w:rsidTr="00893E3C">
        <w:trPr>
          <w:tblCellSpacing w:w="15" w:type="dxa"/>
          <w:jc w:val="center"/>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93E3C" w:rsidRPr="00893E3C" w:rsidTr="00893E3C">
        <w:trPr>
          <w:tblCellSpacing w:w="15" w:type="dxa"/>
          <w:jc w:val="center"/>
        </w:trPr>
        <w:tc>
          <w:tcPr>
            <w:tcW w:w="1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Competencies</w:t>
            </w:r>
          </w:p>
        </w:tc>
      </w:tr>
      <w:tr w:rsidR="00893E3C" w:rsidRPr="00893E3C" w:rsidTr="00893E3C">
        <w:trPr>
          <w:tblCellSpacing w:w="15" w:type="dxa"/>
          <w:jc w:val="center"/>
        </w:trPr>
        <w:tc>
          <w:tcPr>
            <w:tcW w:w="4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Student Learning Outcomes</w:t>
            </w:r>
            <w:r w:rsidRPr="00893E3C">
              <w:rPr>
                <w:rFonts w:ascii="Times New Roman" w:eastAsia="Times New Roman" w:hAnsi="Times New Roman" w:cs="Times New Roman"/>
                <w:sz w:val="24"/>
                <w:szCs w:val="24"/>
              </w:rPr>
              <w:br/>
              <w:t>1. Demonstrate writing as a recursive process.</w:t>
            </w:r>
            <w:r w:rsidRPr="00893E3C">
              <w:rPr>
                <w:rFonts w:ascii="Times New Roman" w:eastAsia="Times New Roman" w:hAnsi="Times New Roman" w:cs="Times New Roman"/>
                <w:sz w:val="24"/>
                <w:szCs w:val="24"/>
              </w:rPr>
              <w:br/>
            </w:r>
            <w:r w:rsidRPr="00893E3C">
              <w:rPr>
                <w:rFonts w:ascii="Times New Roman" w:eastAsia="Times New Roman" w:hAnsi="Times New Roman" w:cs="Times New Roman"/>
                <w:sz w:val="24"/>
                <w:szCs w:val="24"/>
              </w:rPr>
              <w:lastRenderedPageBreak/>
              <w:t>2. Demonstrate writing and inquiry in context using different rhetorical strategies to reflect, analyze, explain, and persuade in a variety of genres and formats.</w:t>
            </w:r>
            <w:r w:rsidRPr="00893E3C">
              <w:rPr>
                <w:rFonts w:ascii="Times New Roman" w:eastAsia="Times New Roman" w:hAnsi="Times New Roman" w:cs="Times New Roman"/>
                <w:sz w:val="24"/>
                <w:szCs w:val="24"/>
              </w:rPr>
              <w:br/>
              <w:t xml:space="preserve">3. Students will reflect upon and explain their writing strategies. </w:t>
            </w:r>
            <w:r w:rsidRPr="00893E3C">
              <w:rPr>
                <w:rFonts w:ascii="Times New Roman" w:eastAsia="Times New Roman" w:hAnsi="Times New Roman" w:cs="Times New Roman"/>
                <w:sz w:val="24"/>
                <w:szCs w:val="24"/>
              </w:rPr>
              <w:br/>
              <w:t>4. Demonstrate the critical use and examination of printed, digital, and visual materials.</w:t>
            </w:r>
            <w:r w:rsidRPr="00893E3C">
              <w:rPr>
                <w:rFonts w:ascii="Times New Roman" w:eastAsia="Times New Roman" w:hAnsi="Times New Roman" w:cs="Times New Roman"/>
                <w:sz w:val="24"/>
                <w:szCs w:val="24"/>
              </w:rPr>
              <w:br/>
              <w:t>5. Locate, evaluate, and incorporate relevant sources with proper documentation.</w:t>
            </w:r>
            <w:r w:rsidRPr="00893E3C">
              <w:rPr>
                <w:rFonts w:ascii="Times New Roman" w:eastAsia="Times New Roman" w:hAnsi="Times New Roman" w:cs="Times New Roman"/>
                <w:sz w:val="24"/>
                <w:szCs w:val="24"/>
              </w:rPr>
              <w:br/>
              <w:t>6. Compose texts incorporating rhetorically effective and conventional use of language.</w:t>
            </w:r>
            <w:r w:rsidRPr="00893E3C">
              <w:rPr>
                <w:rFonts w:ascii="Times New Roman" w:eastAsia="Times New Roman" w:hAnsi="Times New Roman" w:cs="Times New Roman"/>
                <w:sz w:val="24"/>
                <w:szCs w:val="24"/>
              </w:rPr>
              <w:br/>
              <w:t>7. Collaborate actively in a writing community.</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893E3C" w:rsidRPr="00893E3C" w:rsidTr="00893E3C">
        <w:trPr>
          <w:tblCellSpacing w:w="15" w:type="dxa"/>
          <w:jc w:val="center"/>
        </w:trPr>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93E3C" w:rsidRPr="00893E3C" w:rsidTr="00893E3C">
        <w:trPr>
          <w:tblCellSpacing w:w="15" w:type="dxa"/>
          <w:jc w:val="center"/>
        </w:trPr>
        <w:tc>
          <w:tcPr>
            <w:tcW w:w="1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State Prerequisites</w:t>
            </w:r>
          </w:p>
        </w:tc>
        <w:tc>
          <w:tcPr>
            <w:tcW w:w="4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Take One Set:</w:t>
            </w:r>
            <w:r w:rsidRPr="00893E3C">
              <w:rPr>
                <w:rFonts w:ascii="Times New Roman" w:eastAsia="Times New Roman" w:hAnsi="Times New Roman" w:cs="Times New Roman"/>
                <w:sz w:val="24"/>
                <w:szCs w:val="24"/>
              </w:rPr>
              <w:br/>
              <w:t>Set 1: DRE-097</w:t>
            </w:r>
            <w:r w:rsidRPr="00893E3C">
              <w:rPr>
                <w:rFonts w:ascii="Times New Roman" w:eastAsia="Times New Roman" w:hAnsi="Times New Roman" w:cs="Times New Roman"/>
                <w:sz w:val="24"/>
                <w:szCs w:val="24"/>
              </w:rPr>
              <w:br/>
              <w:t>Set 2: ENG-002</w:t>
            </w:r>
            <w:r w:rsidRPr="00893E3C">
              <w:rPr>
                <w:rFonts w:ascii="Times New Roman" w:eastAsia="Times New Roman" w:hAnsi="Times New Roman" w:cs="Times New Roman"/>
                <w:sz w:val="24"/>
                <w:szCs w:val="24"/>
              </w:rPr>
              <w:br/>
              <w:t>Set 3: BSP-4002</w:t>
            </w:r>
          </w:p>
        </w:tc>
      </w:tr>
    </w:tbl>
    <w:p w:rsidR="00893E3C" w:rsidRPr="00893E3C" w:rsidRDefault="00893E3C" w:rsidP="00893E3C">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93E3C" w:rsidRPr="00893E3C" w:rsidTr="00893E3C">
        <w:trPr>
          <w:tblCellSpacing w:w="15" w:type="dxa"/>
          <w:jc w:val="center"/>
        </w:trPr>
        <w:tc>
          <w:tcPr>
            <w:tcW w:w="1000" w:type="pct"/>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 xml:space="preserve">State </w:t>
            </w:r>
            <w:proofErr w:type="spellStart"/>
            <w:r w:rsidRPr="00893E3C">
              <w:rPr>
                <w:rFonts w:ascii="Times New Roman" w:eastAsia="Times New Roman" w:hAnsi="Times New Roman" w:cs="Times New Roman"/>
                <w:sz w:val="24"/>
                <w:szCs w:val="24"/>
              </w:rPr>
              <w:t>Corequisites</w:t>
            </w:r>
            <w:proofErr w:type="spellEnd"/>
          </w:p>
        </w:tc>
        <w:tc>
          <w:tcPr>
            <w:tcW w:w="0" w:type="auto"/>
            <w:vAlign w:val="center"/>
            <w:hideMark/>
          </w:tcPr>
          <w:p w:rsidR="00893E3C" w:rsidRPr="00893E3C" w:rsidRDefault="00893E3C" w:rsidP="00893E3C">
            <w:pPr>
              <w:spacing w:after="0" w:line="240" w:lineRule="auto"/>
              <w:rPr>
                <w:rFonts w:ascii="Times New Roman" w:eastAsia="Times New Roman" w:hAnsi="Times New Roman" w:cs="Times New Roman"/>
                <w:sz w:val="24"/>
                <w:szCs w:val="24"/>
              </w:rPr>
            </w:pPr>
            <w:r w:rsidRPr="00893E3C">
              <w:rPr>
                <w:rFonts w:ascii="Times New Roman" w:eastAsia="Times New Roman" w:hAnsi="Times New Roman" w:cs="Times New Roman"/>
                <w:sz w:val="24"/>
                <w:szCs w:val="24"/>
              </w:rPr>
              <w:t>Take ENG-011</w:t>
            </w:r>
          </w:p>
        </w:tc>
      </w:tr>
    </w:tbl>
    <w:p w:rsidR="00893E3C" w:rsidRDefault="00893E3C"/>
    <w:p w:rsidR="003D3C41" w:rsidRDefault="003D3C41"/>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12"/>
        <w:gridCol w:w="3697"/>
        <w:gridCol w:w="1951"/>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ISC-112_2013FA</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Industrial Safety</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ISC-112</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S23527</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Fall 2013</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2</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This course introduces the principles of industrial safety. Emphasis is placed on industrial safety and OSHA regulations. Upon completion, students should be able to demonstrate knowledge of a safe working environment and OSHA compliance.</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Competencies</w:t>
            </w:r>
          </w:p>
        </w:tc>
      </w:tr>
      <w:tr w:rsidR="00B14426" w:rsidRPr="00B14426" w:rsidTr="00B14426">
        <w:trPr>
          <w:tblCellSpacing w:w="15" w:type="dxa"/>
          <w:jc w:val="center"/>
        </w:trPr>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Student Learning Outcomes</w:t>
            </w:r>
            <w:r w:rsidRPr="00B14426">
              <w:rPr>
                <w:rFonts w:ascii="Arial" w:eastAsia="Times New Roman" w:hAnsi="Arial" w:cs="Arial"/>
                <w:color w:val="000000"/>
                <w:sz w:val="23"/>
                <w:szCs w:val="23"/>
              </w:rPr>
              <w:br/>
              <w:t>1. Describe and identify safety practices required to perform various job-related activities.</w:t>
            </w:r>
            <w:r w:rsidRPr="00B14426">
              <w:rPr>
                <w:rFonts w:ascii="Arial" w:eastAsia="Times New Roman" w:hAnsi="Arial" w:cs="Arial"/>
                <w:color w:val="000000"/>
                <w:sz w:val="23"/>
                <w:szCs w:val="23"/>
              </w:rPr>
              <w:br/>
              <w:t>2. Describe the application of OSHA procedures and requirements for compliance.</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State </w:t>
            </w:r>
            <w:proofErr w:type="spellStart"/>
            <w:r w:rsidRPr="00B14426">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6339A4" w:rsidRDefault="006339A4"/>
    <w:p w:rsidR="003D3C41" w:rsidRDefault="003D3C41"/>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5"/>
        <w:gridCol w:w="4099"/>
        <w:gridCol w:w="1806"/>
      </w:tblGrid>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b/>
                <w:bCs/>
                <w:color w:val="000000"/>
                <w:sz w:val="23"/>
                <w:szCs w:val="23"/>
              </w:rPr>
            </w:pPr>
            <w:r w:rsidRPr="003D3C41">
              <w:rPr>
                <w:rFonts w:ascii="Arial" w:eastAsia="Times New Roman" w:hAnsi="Arial" w:cs="Arial"/>
                <w:b/>
                <w:bCs/>
                <w:color w:val="000000"/>
                <w:sz w:val="23"/>
                <w:szCs w:val="23"/>
              </w:rPr>
              <w:t>ISC-115_1997SU</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b/>
                <w:bCs/>
                <w:color w:val="000000"/>
                <w:sz w:val="23"/>
                <w:szCs w:val="23"/>
              </w:rPr>
            </w:pPr>
            <w:r w:rsidRPr="003D3C41">
              <w:rPr>
                <w:rFonts w:ascii="Arial" w:eastAsia="Times New Roman" w:hAnsi="Arial" w:cs="Arial"/>
                <w:b/>
                <w:bCs/>
                <w:color w:val="000000"/>
                <w:sz w:val="23"/>
                <w:szCs w:val="23"/>
              </w:rPr>
              <w:t>Construction Safety</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b/>
                <w:bCs/>
                <w:color w:val="000000"/>
                <w:sz w:val="23"/>
                <w:szCs w:val="23"/>
              </w:rPr>
            </w:pPr>
            <w:r w:rsidRPr="003D3C41">
              <w:rPr>
                <w:rFonts w:ascii="Arial" w:eastAsia="Times New Roman" w:hAnsi="Arial" w:cs="Arial"/>
                <w:b/>
                <w:bCs/>
                <w:color w:val="000000"/>
                <w:sz w:val="23"/>
                <w:szCs w:val="23"/>
              </w:rPr>
              <w:t>ISC-115</w:t>
            </w: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S12852</w:t>
            </w:r>
          </w:p>
        </w:tc>
      </w:tr>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lastRenderedPageBreak/>
              <w:t xml:space="preserve">Effective Term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Summer 1997</w:t>
            </w:r>
          </w:p>
        </w:tc>
      </w:tr>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2</w:t>
            </w: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This course introduces the basic concepts of construction site safety. Topics include ladders, lifting, lock-out/tag-out, personal protective devices, scaffolds, and above/below ground work based on OSHA regulations. Upon completion, students should be able to demonstrate knowledge of applicable safety regulations and safely participate in construction projects.</w:t>
            </w: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D3C41" w:rsidRPr="003D3C41" w:rsidTr="003D3C41">
        <w:trPr>
          <w:tblCellSpacing w:w="15" w:type="dxa"/>
          <w:jc w:val="center"/>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Times New Roman" w:eastAsia="Times New Roman" w:hAnsi="Times New Roman" w:cs="Times New Roman"/>
                <w:sz w:val="24"/>
                <w:szCs w:val="24"/>
              </w:rPr>
            </w:pP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D3C41" w:rsidRPr="003D3C41" w:rsidTr="003D3C41">
        <w:trPr>
          <w:tblCellSpacing w:w="15" w:type="dxa"/>
          <w:jc w:val="center"/>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Times New Roman" w:eastAsia="Times New Roman" w:hAnsi="Times New Roman" w:cs="Times New Roman"/>
                <w:sz w:val="24"/>
                <w:szCs w:val="24"/>
              </w:rPr>
            </w:pP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D3C41" w:rsidRPr="003D3C41" w:rsidTr="003D3C41">
        <w:trPr>
          <w:tblCellSpacing w:w="15" w:type="dxa"/>
          <w:jc w:val="center"/>
        </w:trPr>
        <w:tc>
          <w:tcPr>
            <w:tcW w:w="1000" w:type="pct"/>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None</w:t>
            </w: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D3C41" w:rsidRPr="003D3C41" w:rsidTr="003D3C41">
        <w:trPr>
          <w:tblCellSpacing w:w="15" w:type="dxa"/>
          <w:jc w:val="center"/>
        </w:trPr>
        <w:tc>
          <w:tcPr>
            <w:tcW w:w="1000" w:type="pct"/>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State </w:t>
            </w:r>
            <w:proofErr w:type="spellStart"/>
            <w:r w:rsidRPr="003D3C41">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None</w:t>
            </w:r>
          </w:p>
        </w:tc>
      </w:tr>
    </w:tbl>
    <w:p w:rsidR="003D3C41" w:rsidRDefault="003D3C41"/>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36"/>
        <w:gridCol w:w="4800"/>
        <w:gridCol w:w="1624"/>
      </w:tblGrid>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b/>
                <w:bCs/>
                <w:color w:val="000000"/>
                <w:sz w:val="23"/>
                <w:szCs w:val="23"/>
              </w:rPr>
            </w:pPr>
            <w:r w:rsidRPr="003D3C41">
              <w:rPr>
                <w:rFonts w:ascii="Arial" w:eastAsia="Times New Roman" w:hAnsi="Arial" w:cs="Arial"/>
                <w:b/>
                <w:bCs/>
                <w:color w:val="000000"/>
                <w:sz w:val="23"/>
                <w:szCs w:val="23"/>
              </w:rPr>
              <w:t>MAT-110_2020FA</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b/>
                <w:bCs/>
                <w:color w:val="000000"/>
                <w:sz w:val="23"/>
                <w:szCs w:val="23"/>
              </w:rPr>
            </w:pPr>
            <w:r w:rsidRPr="003D3C41">
              <w:rPr>
                <w:rFonts w:ascii="Arial" w:eastAsia="Times New Roman" w:hAnsi="Arial" w:cs="Arial"/>
                <w:b/>
                <w:bCs/>
                <w:color w:val="000000"/>
                <w:sz w:val="23"/>
                <w:szCs w:val="23"/>
              </w:rPr>
              <w:t>Math Measurement &amp; Literacy</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b/>
                <w:bCs/>
                <w:color w:val="000000"/>
                <w:sz w:val="23"/>
                <w:szCs w:val="23"/>
              </w:rPr>
            </w:pPr>
            <w:r w:rsidRPr="003D3C41">
              <w:rPr>
                <w:rFonts w:ascii="Arial" w:eastAsia="Times New Roman" w:hAnsi="Arial" w:cs="Arial"/>
                <w:b/>
                <w:bCs/>
                <w:color w:val="000000"/>
                <w:sz w:val="23"/>
                <w:szCs w:val="23"/>
              </w:rPr>
              <w:t>MAT-110</w:t>
            </w: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S25428</w:t>
            </w:r>
          </w:p>
        </w:tc>
      </w:tr>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Fall 2020</w:t>
            </w:r>
          </w:p>
        </w:tc>
      </w:tr>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3</w:t>
            </w: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This course provides an activity-based approach that develops measurement skills and mathematical literacy using technology to solve problems for non-math intensive programs. Topics include unit conversions and estimation within a variety of measurement systems; ratio and proportion; basic geometric concepts; financial literacy; and statistics including measures of central tendency, dispersion, and charting of data. Upon completion, students should be able to demonstrate the use of mathematics and technology to solve practical problems, and to analyze and communicate results. </w:t>
            </w: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D3C41" w:rsidRPr="003D3C41" w:rsidTr="003D3C41">
        <w:trPr>
          <w:tblCellSpacing w:w="15" w:type="dxa"/>
          <w:jc w:val="center"/>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Times New Roman" w:eastAsia="Times New Roman" w:hAnsi="Times New Roman" w:cs="Times New Roman"/>
                <w:sz w:val="24"/>
                <w:szCs w:val="24"/>
              </w:rPr>
            </w:pP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D3C41" w:rsidRPr="003D3C41" w:rsidTr="003D3C41">
        <w:trPr>
          <w:tblCellSpacing w:w="15" w:type="dxa"/>
          <w:jc w:val="center"/>
        </w:trPr>
        <w:tc>
          <w:tcPr>
            <w:tcW w:w="1000" w:type="pct"/>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Competencies</w:t>
            </w:r>
          </w:p>
        </w:tc>
      </w:tr>
      <w:tr w:rsidR="003D3C41" w:rsidRPr="003D3C41" w:rsidTr="003D3C41">
        <w:trPr>
          <w:tblCellSpacing w:w="15" w:type="dxa"/>
          <w:jc w:val="center"/>
        </w:trPr>
        <w:tc>
          <w:tcPr>
            <w:tcW w:w="4000" w:type="pct"/>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·Student Learning Outcomes</w:t>
            </w:r>
            <w:r w:rsidRPr="003D3C41">
              <w:rPr>
                <w:rFonts w:ascii="Arial" w:eastAsia="Times New Roman" w:hAnsi="Arial" w:cs="Arial"/>
                <w:color w:val="000000"/>
                <w:sz w:val="23"/>
                <w:szCs w:val="23"/>
              </w:rPr>
              <w:br/>
              <w:t>1. Demonstrate estimation skills and justify results.</w:t>
            </w:r>
            <w:r w:rsidRPr="003D3C41">
              <w:rPr>
                <w:rFonts w:ascii="Arial" w:eastAsia="Times New Roman" w:hAnsi="Arial" w:cs="Arial"/>
                <w:color w:val="000000"/>
                <w:sz w:val="23"/>
                <w:szCs w:val="23"/>
              </w:rPr>
              <w:br/>
              <w:t>2. Use dimensional analysis to convert units of measurement.</w:t>
            </w:r>
            <w:r w:rsidRPr="003D3C41">
              <w:rPr>
                <w:rFonts w:ascii="Arial" w:eastAsia="Times New Roman" w:hAnsi="Arial" w:cs="Arial"/>
                <w:color w:val="000000"/>
                <w:sz w:val="23"/>
                <w:szCs w:val="23"/>
              </w:rPr>
              <w:br/>
              <w:t>3. Employ fractions, percentages and proportions to solve contextual problems.</w:t>
            </w:r>
            <w:r w:rsidRPr="003D3C41">
              <w:rPr>
                <w:rFonts w:ascii="Arial" w:eastAsia="Times New Roman" w:hAnsi="Arial" w:cs="Arial"/>
                <w:color w:val="000000"/>
                <w:sz w:val="23"/>
                <w:szCs w:val="23"/>
              </w:rPr>
              <w:br/>
              <w:t xml:space="preserve">4. Compute geometric measurements of perimeter, area, volume and angles. </w:t>
            </w:r>
            <w:r w:rsidRPr="003D3C41">
              <w:rPr>
                <w:rFonts w:ascii="Arial" w:eastAsia="Times New Roman" w:hAnsi="Arial" w:cs="Arial"/>
                <w:color w:val="000000"/>
                <w:sz w:val="23"/>
                <w:szCs w:val="23"/>
              </w:rPr>
              <w:br/>
              <w:t>5. Use technology to analyze and interpret elements of personal finance.</w:t>
            </w:r>
            <w:r w:rsidRPr="003D3C41">
              <w:rPr>
                <w:rFonts w:ascii="Arial" w:eastAsia="Times New Roman" w:hAnsi="Arial" w:cs="Arial"/>
                <w:color w:val="000000"/>
                <w:sz w:val="23"/>
                <w:szCs w:val="23"/>
              </w:rPr>
              <w:br/>
              <w:t>6. Compare and contrast measures of center and measures of dispersion.</w:t>
            </w:r>
            <w:r w:rsidRPr="003D3C41">
              <w:rPr>
                <w:rFonts w:ascii="Arial" w:eastAsia="Times New Roman" w:hAnsi="Arial" w:cs="Arial"/>
                <w:color w:val="000000"/>
                <w:sz w:val="23"/>
                <w:szCs w:val="23"/>
              </w:rPr>
              <w:br/>
              <w:t>7. Interpret tables, charts, and graphs and communicate results.</w:t>
            </w: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D3C41" w:rsidRPr="003D3C41" w:rsidTr="003D3C41">
        <w:trPr>
          <w:tblCellSpacing w:w="15" w:type="dxa"/>
          <w:jc w:val="center"/>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Times New Roman" w:eastAsia="Times New Roman" w:hAnsi="Times New Roman" w:cs="Times New Roman"/>
                <w:sz w:val="24"/>
                <w:szCs w:val="24"/>
              </w:rPr>
            </w:pP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D3C41" w:rsidRPr="003D3C41" w:rsidTr="003D3C41">
        <w:trPr>
          <w:tblCellSpacing w:w="15" w:type="dxa"/>
          <w:jc w:val="center"/>
        </w:trPr>
        <w:tc>
          <w:tcPr>
            <w:tcW w:w="1000" w:type="pct"/>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Take One Set:</w:t>
            </w:r>
            <w:r w:rsidRPr="003D3C41">
              <w:rPr>
                <w:rFonts w:ascii="Arial" w:eastAsia="Times New Roman" w:hAnsi="Arial" w:cs="Arial"/>
                <w:color w:val="000000"/>
                <w:sz w:val="23"/>
                <w:szCs w:val="23"/>
              </w:rPr>
              <w:br/>
              <w:t>Set 1: DMA-010, DMA-020, and DMA-030</w:t>
            </w:r>
            <w:r w:rsidRPr="003D3C41">
              <w:rPr>
                <w:rFonts w:ascii="Arial" w:eastAsia="Times New Roman" w:hAnsi="Arial" w:cs="Arial"/>
                <w:color w:val="000000"/>
                <w:sz w:val="23"/>
                <w:szCs w:val="23"/>
              </w:rPr>
              <w:br/>
            </w:r>
            <w:r w:rsidRPr="003D3C41">
              <w:rPr>
                <w:rFonts w:ascii="Arial" w:eastAsia="Times New Roman" w:hAnsi="Arial" w:cs="Arial"/>
                <w:color w:val="000000"/>
                <w:sz w:val="23"/>
                <w:szCs w:val="23"/>
              </w:rPr>
              <w:lastRenderedPageBreak/>
              <w:t>Set 2: DMA-025</w:t>
            </w:r>
            <w:r w:rsidRPr="003D3C41">
              <w:rPr>
                <w:rFonts w:ascii="Arial" w:eastAsia="Times New Roman" w:hAnsi="Arial" w:cs="Arial"/>
                <w:color w:val="000000"/>
                <w:sz w:val="23"/>
                <w:szCs w:val="23"/>
              </w:rPr>
              <w:br/>
              <w:t>Set 3: MAT-003</w:t>
            </w:r>
            <w:r w:rsidRPr="003D3C41">
              <w:rPr>
                <w:rFonts w:ascii="Arial" w:eastAsia="Times New Roman" w:hAnsi="Arial" w:cs="Arial"/>
                <w:color w:val="000000"/>
                <w:sz w:val="23"/>
                <w:szCs w:val="23"/>
              </w:rPr>
              <w:br/>
              <w:t>Set 4: BSP-4003</w:t>
            </w: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D3C41" w:rsidRPr="003D3C41" w:rsidTr="003D3C41">
        <w:trPr>
          <w:tblCellSpacing w:w="15" w:type="dxa"/>
          <w:jc w:val="center"/>
        </w:trPr>
        <w:tc>
          <w:tcPr>
            <w:tcW w:w="1000" w:type="pct"/>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State </w:t>
            </w:r>
            <w:proofErr w:type="spellStart"/>
            <w:r w:rsidRPr="003D3C41">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Take MAT-010</w:t>
            </w:r>
          </w:p>
        </w:tc>
      </w:tr>
    </w:tbl>
    <w:p w:rsidR="003D3C41" w:rsidRDefault="003D3C41"/>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94"/>
        <w:gridCol w:w="3967"/>
        <w:gridCol w:w="1899"/>
      </w:tblGrid>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b/>
                <w:bCs/>
                <w:color w:val="000000"/>
                <w:sz w:val="23"/>
                <w:szCs w:val="23"/>
              </w:rPr>
            </w:pPr>
            <w:r w:rsidRPr="003D3C41">
              <w:rPr>
                <w:rFonts w:ascii="Arial" w:eastAsia="Times New Roman" w:hAnsi="Arial" w:cs="Arial"/>
                <w:b/>
                <w:bCs/>
                <w:color w:val="000000"/>
                <w:sz w:val="23"/>
                <w:szCs w:val="23"/>
              </w:rPr>
              <w:t>PHY-110_1997SU</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b/>
                <w:bCs/>
                <w:color w:val="000000"/>
                <w:sz w:val="23"/>
                <w:szCs w:val="23"/>
              </w:rPr>
            </w:pPr>
            <w:r w:rsidRPr="003D3C41">
              <w:rPr>
                <w:rFonts w:ascii="Arial" w:eastAsia="Times New Roman" w:hAnsi="Arial" w:cs="Arial"/>
                <w:b/>
                <w:bCs/>
                <w:color w:val="000000"/>
                <w:sz w:val="23"/>
                <w:szCs w:val="23"/>
              </w:rPr>
              <w:t>Conceptual Physics</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b/>
                <w:bCs/>
                <w:color w:val="000000"/>
                <w:sz w:val="23"/>
                <w:szCs w:val="23"/>
              </w:rPr>
            </w:pPr>
            <w:r w:rsidRPr="003D3C41">
              <w:rPr>
                <w:rFonts w:ascii="Arial" w:eastAsia="Times New Roman" w:hAnsi="Arial" w:cs="Arial"/>
                <w:b/>
                <w:bCs/>
                <w:color w:val="000000"/>
                <w:sz w:val="23"/>
                <w:szCs w:val="23"/>
              </w:rPr>
              <w:t>PHY-110</w:t>
            </w: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S12004</w:t>
            </w:r>
          </w:p>
        </w:tc>
      </w:tr>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Summer 1997</w:t>
            </w:r>
          </w:p>
        </w:tc>
      </w:tr>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3</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3</w:t>
            </w: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D3C41" w:rsidRPr="003D3C41" w:rsidTr="003D3C41">
        <w:trPr>
          <w:tblCellSpacing w:w="15" w:type="dxa"/>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This course provides a conceptually-based exposure to the fundamental principles and processes of the physical world. Topics include basic concepts of motion, forces, energy, heat, electricity, magnetism, and the structure of matter and the universe. Upon completion, students should be able to describe examples and applications of the principles studied. </w:t>
            </w: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D3C41" w:rsidRPr="003D3C41" w:rsidTr="003D3C41">
        <w:trPr>
          <w:tblCellSpacing w:w="15" w:type="dxa"/>
          <w:jc w:val="center"/>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Times New Roman" w:eastAsia="Times New Roman" w:hAnsi="Times New Roman" w:cs="Times New Roman"/>
                <w:sz w:val="24"/>
                <w:szCs w:val="24"/>
              </w:rPr>
            </w:pP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3D3C41" w:rsidRPr="003D3C41" w:rsidTr="003D3C41">
        <w:trPr>
          <w:tblCellSpacing w:w="15" w:type="dxa"/>
          <w:jc w:val="center"/>
        </w:trPr>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Times New Roman" w:eastAsia="Times New Roman" w:hAnsi="Times New Roman" w:cs="Times New Roman"/>
                <w:sz w:val="24"/>
                <w:szCs w:val="24"/>
              </w:rPr>
            </w:pP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D3C41" w:rsidRPr="003D3C41" w:rsidTr="003D3C41">
        <w:trPr>
          <w:tblCellSpacing w:w="15" w:type="dxa"/>
          <w:jc w:val="center"/>
        </w:trPr>
        <w:tc>
          <w:tcPr>
            <w:tcW w:w="1000" w:type="pct"/>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None</w:t>
            </w:r>
          </w:p>
        </w:tc>
      </w:tr>
    </w:tbl>
    <w:p w:rsidR="003D3C41" w:rsidRPr="003D3C41" w:rsidRDefault="003D3C41" w:rsidP="003D3C41">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3D3C41" w:rsidRPr="003D3C41" w:rsidTr="003D3C41">
        <w:trPr>
          <w:tblCellSpacing w:w="15" w:type="dxa"/>
          <w:jc w:val="center"/>
        </w:trPr>
        <w:tc>
          <w:tcPr>
            <w:tcW w:w="1000" w:type="pct"/>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 xml:space="preserve">State </w:t>
            </w:r>
            <w:proofErr w:type="spellStart"/>
            <w:r w:rsidRPr="003D3C41">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3D3C41" w:rsidRPr="003D3C41" w:rsidRDefault="003D3C41" w:rsidP="003D3C41">
            <w:pPr>
              <w:spacing w:after="0" w:line="240" w:lineRule="auto"/>
              <w:rPr>
                <w:rFonts w:ascii="Arial" w:eastAsia="Times New Roman" w:hAnsi="Arial" w:cs="Arial"/>
                <w:color w:val="000000"/>
                <w:sz w:val="23"/>
                <w:szCs w:val="23"/>
              </w:rPr>
            </w:pPr>
            <w:r w:rsidRPr="003D3C41">
              <w:rPr>
                <w:rFonts w:ascii="Arial" w:eastAsia="Times New Roman" w:hAnsi="Arial" w:cs="Arial"/>
                <w:color w:val="000000"/>
                <w:sz w:val="23"/>
                <w:szCs w:val="23"/>
              </w:rPr>
              <w:t>None</w:t>
            </w:r>
          </w:p>
        </w:tc>
      </w:tr>
    </w:tbl>
    <w:p w:rsidR="003D3C41" w:rsidRDefault="003D3C41"/>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18"/>
        <w:gridCol w:w="3905"/>
        <w:gridCol w:w="1837"/>
      </w:tblGrid>
      <w:tr w:rsidR="00E9017D" w:rsidRPr="00872A77" w:rsidTr="00E12AE4">
        <w:trPr>
          <w:tblCellSpacing w:w="15" w:type="dxa"/>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PSY-150_1997SU</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General Psychology</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PSY-150</w:t>
            </w: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E9017D" w:rsidRPr="00872A77" w:rsidTr="00E12AE4">
        <w:trPr>
          <w:tblCellSpacing w:w="15" w:type="dxa"/>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CIS Course ID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S10777</w:t>
            </w:r>
          </w:p>
        </w:tc>
      </w:tr>
      <w:tr w:rsidR="00E9017D" w:rsidRPr="00872A77" w:rsidTr="00E12AE4">
        <w:trPr>
          <w:tblCellSpacing w:w="15" w:type="dxa"/>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Effective Term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Summer 1997</w:t>
            </w:r>
          </w:p>
        </w:tc>
      </w:tr>
      <w:tr w:rsidR="00E9017D" w:rsidRPr="00872A77" w:rsidTr="00E12AE4">
        <w:trPr>
          <w:tblCellSpacing w:w="15" w:type="dxa"/>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End Term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E9017D" w:rsidRPr="00872A77" w:rsidTr="00E12AE4">
        <w:trPr>
          <w:tblCellSpacing w:w="15" w:type="dxa"/>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Class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3</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Lab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Clinical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Work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Credit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3</w:t>
            </w: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9017D" w:rsidRPr="00872A77" w:rsidTr="00E12AE4">
        <w:trPr>
          <w:tblCellSpacing w:w="15" w:type="dxa"/>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This course provides an overview of the scientific study of human behavior. Topics include history, methodology, biopsychology, sensation, perception, learning, motivation, cognition, abnormal behavior, personality theory, social psychology, and other relevant topics. Upon completion, students should be able to demonstrate a basic knowledge of the science of psychology. </w:t>
            </w: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9017D" w:rsidRPr="00872A77" w:rsidTr="00E12AE4">
        <w:trPr>
          <w:tblCellSpacing w:w="15" w:type="dxa"/>
          <w:jc w:val="center"/>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9017D" w:rsidRPr="00872A77" w:rsidTr="00E12AE4">
        <w:trPr>
          <w:tblCellSpacing w:w="15" w:type="dxa"/>
          <w:jc w:val="center"/>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9017D" w:rsidRPr="00872A77" w:rsidTr="00E12AE4">
        <w:trPr>
          <w:tblCellSpacing w:w="15" w:type="dxa"/>
          <w:jc w:val="center"/>
        </w:trPr>
        <w:tc>
          <w:tcPr>
            <w:tcW w:w="1000" w:type="pct"/>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State Prerequisites</w:t>
            </w:r>
          </w:p>
        </w:tc>
        <w:tc>
          <w:tcPr>
            <w:tcW w:w="4000" w:type="pct"/>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None</w:t>
            </w: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9017D" w:rsidRPr="00872A77" w:rsidTr="00E12AE4">
        <w:trPr>
          <w:tblCellSpacing w:w="15" w:type="dxa"/>
          <w:jc w:val="center"/>
        </w:trPr>
        <w:tc>
          <w:tcPr>
            <w:tcW w:w="1000" w:type="pct"/>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State </w:t>
            </w:r>
            <w:proofErr w:type="spellStart"/>
            <w:r w:rsidRPr="00872A77">
              <w:rPr>
                <w:rFonts w:ascii="Times New Roman" w:eastAsia="Times New Roman" w:hAnsi="Times New Roman" w:cs="Times New Roman"/>
                <w:sz w:val="24"/>
                <w:szCs w:val="24"/>
              </w:rPr>
              <w:t>Corequisites</w:t>
            </w:r>
            <w:proofErr w:type="spellEnd"/>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None</w:t>
            </w:r>
          </w:p>
        </w:tc>
      </w:tr>
    </w:tbl>
    <w:p w:rsidR="006339A4" w:rsidRDefault="006339A4"/>
    <w:p w:rsidR="00E9017D" w:rsidRDefault="00E9017D"/>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74"/>
        <w:gridCol w:w="4401"/>
        <w:gridCol w:w="1685"/>
      </w:tblGrid>
      <w:tr w:rsidR="00E9017D" w:rsidRPr="00872A77" w:rsidTr="00E12AE4">
        <w:trPr>
          <w:tblCellSpacing w:w="15" w:type="dxa"/>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SOC-210_1997SU</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Introduction to Sociology</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SOC-210</w:t>
            </w: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E9017D" w:rsidRPr="00872A77" w:rsidTr="00E12AE4">
        <w:trPr>
          <w:tblCellSpacing w:w="15" w:type="dxa"/>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CIS Course ID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S11919</w:t>
            </w:r>
          </w:p>
        </w:tc>
      </w:tr>
      <w:tr w:rsidR="00E9017D" w:rsidRPr="00872A77" w:rsidTr="00E12AE4">
        <w:trPr>
          <w:tblCellSpacing w:w="15" w:type="dxa"/>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Effective Term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Summer 1997</w:t>
            </w:r>
          </w:p>
        </w:tc>
      </w:tr>
      <w:tr w:rsidR="00E9017D" w:rsidRPr="00872A77" w:rsidTr="00E12AE4">
        <w:trPr>
          <w:tblCellSpacing w:w="15" w:type="dxa"/>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End Term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E9017D" w:rsidRPr="00872A77" w:rsidTr="00E12AE4">
        <w:trPr>
          <w:tblCellSpacing w:w="15" w:type="dxa"/>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Class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3</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Lab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Clinical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Work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0</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Credit </w:t>
            </w:r>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3</w:t>
            </w: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E9017D" w:rsidRPr="00872A77" w:rsidTr="00E12AE4">
        <w:trPr>
          <w:tblCellSpacing w:w="15" w:type="dxa"/>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This course introduces the scientific study of human society, culture, and social interactions. Topics include socialization, research methods, diversity and inequality, cooperation and conflict, social change, social institutions, and organizations. Upon completion, students should be able to demonstrate knowledge of sociological concepts as they apply to the interplay among individuals, groups, and societies. </w:t>
            </w: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9017D" w:rsidRPr="00872A77" w:rsidTr="00E12AE4">
        <w:trPr>
          <w:tblCellSpacing w:w="15" w:type="dxa"/>
          <w:jc w:val="center"/>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E9017D" w:rsidRPr="00872A77" w:rsidTr="00E12AE4">
        <w:trPr>
          <w:tblCellSpacing w:w="15" w:type="dxa"/>
          <w:jc w:val="center"/>
        </w:trPr>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9017D" w:rsidRPr="00872A77" w:rsidTr="00E12AE4">
        <w:trPr>
          <w:tblCellSpacing w:w="15" w:type="dxa"/>
          <w:jc w:val="center"/>
        </w:trPr>
        <w:tc>
          <w:tcPr>
            <w:tcW w:w="1000" w:type="pct"/>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State Prerequisites</w:t>
            </w:r>
          </w:p>
        </w:tc>
        <w:tc>
          <w:tcPr>
            <w:tcW w:w="4000" w:type="pct"/>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None</w:t>
            </w:r>
          </w:p>
        </w:tc>
      </w:tr>
    </w:tbl>
    <w:p w:rsidR="00E9017D" w:rsidRPr="00872A77" w:rsidRDefault="00E9017D" w:rsidP="00E9017D">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E9017D" w:rsidRPr="00872A77" w:rsidTr="00E12AE4">
        <w:trPr>
          <w:tblCellSpacing w:w="15" w:type="dxa"/>
          <w:jc w:val="center"/>
        </w:trPr>
        <w:tc>
          <w:tcPr>
            <w:tcW w:w="1000" w:type="pct"/>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 xml:space="preserve">State </w:t>
            </w:r>
            <w:proofErr w:type="spellStart"/>
            <w:r w:rsidRPr="00872A77">
              <w:rPr>
                <w:rFonts w:ascii="Times New Roman" w:eastAsia="Times New Roman" w:hAnsi="Times New Roman" w:cs="Times New Roman"/>
                <w:sz w:val="24"/>
                <w:szCs w:val="24"/>
              </w:rPr>
              <w:t>Corequisites</w:t>
            </w:r>
            <w:proofErr w:type="spellEnd"/>
          </w:p>
        </w:tc>
        <w:tc>
          <w:tcPr>
            <w:tcW w:w="0" w:type="auto"/>
            <w:vAlign w:val="center"/>
            <w:hideMark/>
          </w:tcPr>
          <w:p w:rsidR="00E9017D" w:rsidRPr="00872A77" w:rsidRDefault="00E9017D" w:rsidP="00E12AE4">
            <w:pPr>
              <w:spacing w:after="0" w:line="240" w:lineRule="auto"/>
              <w:rPr>
                <w:rFonts w:ascii="Times New Roman" w:eastAsia="Times New Roman" w:hAnsi="Times New Roman" w:cs="Times New Roman"/>
                <w:sz w:val="24"/>
                <w:szCs w:val="24"/>
              </w:rPr>
            </w:pPr>
            <w:r w:rsidRPr="00872A77">
              <w:rPr>
                <w:rFonts w:ascii="Times New Roman" w:eastAsia="Times New Roman" w:hAnsi="Times New Roman" w:cs="Times New Roman"/>
                <w:sz w:val="24"/>
                <w:szCs w:val="24"/>
              </w:rPr>
              <w:t>None</w:t>
            </w:r>
          </w:p>
        </w:tc>
      </w:tr>
    </w:tbl>
    <w:p w:rsidR="00E9017D" w:rsidRDefault="00E9017D"/>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17"/>
        <w:gridCol w:w="4192"/>
        <w:gridCol w:w="1851"/>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WBL-111_2014FA</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Work-Based Learning I</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WBL-111</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172"/>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S23794</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Fall 2014</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466"/>
        <w:gridCol w:w="824"/>
        <w:gridCol w:w="353"/>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Class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10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1</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This course provides a work-based learning experience with a college-approved employer in an area related to the student's program of study. Emphasis is placed on integrating classroom learning with related work experience. Upon completion, students should be able to evaluate career selection, demonstrate employability skills, and satisfactorily perform work-related competencies. </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State </w:t>
            </w:r>
            <w:proofErr w:type="spellStart"/>
            <w:r w:rsidRPr="00B14426">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CF2919" w:rsidRDefault="00CF291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66"/>
        <w:gridCol w:w="4128"/>
        <w:gridCol w:w="1866"/>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WLD-113_2009SU</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Soldering and Brazing</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b/>
                <w:bCs/>
                <w:color w:val="000000"/>
                <w:sz w:val="23"/>
                <w:szCs w:val="23"/>
              </w:rPr>
            </w:pPr>
            <w:r w:rsidRPr="00B14426">
              <w:rPr>
                <w:rFonts w:ascii="Arial" w:eastAsia="Times New Roman" w:hAnsi="Arial" w:cs="Arial"/>
                <w:b/>
                <w:bCs/>
                <w:color w:val="000000"/>
                <w:sz w:val="23"/>
                <w:szCs w:val="23"/>
              </w:rPr>
              <w:t>WLD-113</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67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CIS Course ID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S22464</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Effective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Summer 2009</w:t>
            </w:r>
          </w:p>
        </w:tc>
      </w:tr>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End Term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lastRenderedPageBreak/>
              <w:t xml:space="preserve">Class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1</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Lab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2</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Clinical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Work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0</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Credit </w:t>
            </w:r>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2</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This course covers procedures for cutting, soldering and brazing of pipe and tubing. Topics include safety, proper equipment setup, and operation of soldering and brazing equipment. Upon completion, students should be able to solder and braze pipe, tubing, and fittings in various positions.</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B14426" w:rsidRPr="00B14426" w:rsidTr="00B14426">
        <w:trPr>
          <w:tblCellSpacing w:w="15" w:type="dxa"/>
          <w:jc w:val="center"/>
        </w:trPr>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Times New Roman" w:eastAsia="Times New Roman" w:hAnsi="Times New Roman" w:cs="Times New Roman"/>
                <w:sz w:val="24"/>
                <w:szCs w:val="24"/>
              </w:rPr>
            </w:pP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State Prerequisites</w:t>
            </w:r>
          </w:p>
        </w:tc>
        <w:tc>
          <w:tcPr>
            <w:tcW w:w="4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Pr="00B14426" w:rsidRDefault="00B14426" w:rsidP="00B14426">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B14426" w:rsidRPr="00B14426" w:rsidTr="00B14426">
        <w:trPr>
          <w:tblCellSpacing w:w="15" w:type="dxa"/>
          <w:jc w:val="center"/>
        </w:trPr>
        <w:tc>
          <w:tcPr>
            <w:tcW w:w="1000" w:type="pct"/>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 xml:space="preserve">State </w:t>
            </w:r>
            <w:proofErr w:type="spellStart"/>
            <w:r w:rsidRPr="00B14426">
              <w:rPr>
                <w:rFonts w:ascii="Arial" w:eastAsia="Times New Roman" w:hAnsi="Arial" w:cs="Arial"/>
                <w:color w:val="000000"/>
                <w:sz w:val="23"/>
                <w:szCs w:val="23"/>
              </w:rPr>
              <w:t>Corequisites</w:t>
            </w:r>
            <w:proofErr w:type="spellEnd"/>
          </w:p>
        </w:tc>
        <w:tc>
          <w:tcPr>
            <w:tcW w:w="0" w:type="auto"/>
            <w:shd w:val="clear" w:color="auto" w:fill="auto"/>
            <w:tcMar>
              <w:top w:w="30" w:type="dxa"/>
              <w:left w:w="90" w:type="dxa"/>
              <w:bottom w:w="30" w:type="dxa"/>
              <w:right w:w="90" w:type="dxa"/>
            </w:tcMar>
            <w:hideMark/>
          </w:tcPr>
          <w:p w:rsidR="00B14426" w:rsidRPr="00B14426" w:rsidRDefault="00B14426" w:rsidP="00B14426">
            <w:pPr>
              <w:spacing w:after="0" w:line="240" w:lineRule="auto"/>
              <w:rPr>
                <w:rFonts w:ascii="Arial" w:eastAsia="Times New Roman" w:hAnsi="Arial" w:cs="Arial"/>
                <w:color w:val="000000"/>
                <w:sz w:val="23"/>
                <w:szCs w:val="23"/>
              </w:rPr>
            </w:pPr>
            <w:r w:rsidRPr="00B14426">
              <w:rPr>
                <w:rFonts w:ascii="Arial" w:eastAsia="Times New Roman" w:hAnsi="Arial" w:cs="Arial"/>
                <w:color w:val="000000"/>
                <w:sz w:val="23"/>
                <w:szCs w:val="23"/>
              </w:rPr>
              <w:t>None</w:t>
            </w:r>
          </w:p>
        </w:tc>
      </w:tr>
    </w:tbl>
    <w:p w:rsidR="00B14426" w:rsidRDefault="00B14426"/>
    <w:p w:rsidR="00B14426" w:rsidRDefault="00B14426"/>
    <w:sectPr w:rsidR="00B1442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CC3" w:rsidRDefault="003F6CC3" w:rsidP="00A047C4">
      <w:pPr>
        <w:spacing w:after="0" w:line="240" w:lineRule="auto"/>
      </w:pPr>
      <w:r>
        <w:separator/>
      </w:r>
    </w:p>
  </w:endnote>
  <w:endnote w:type="continuationSeparator" w:id="0">
    <w:p w:rsidR="003F6CC3" w:rsidRDefault="003F6CC3" w:rsidP="00A0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CC3" w:rsidRDefault="003F6CC3" w:rsidP="00A047C4">
      <w:pPr>
        <w:spacing w:after="0" w:line="240" w:lineRule="auto"/>
      </w:pPr>
      <w:r>
        <w:separator/>
      </w:r>
    </w:p>
  </w:footnote>
  <w:footnote w:type="continuationSeparator" w:id="0">
    <w:p w:rsidR="003F6CC3" w:rsidRDefault="003F6CC3" w:rsidP="00A04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C41" w:rsidRDefault="003D3C41" w:rsidP="00A047C4">
    <w:pPr>
      <w:pStyle w:val="Header"/>
      <w:jc w:val="center"/>
      <w:rPr>
        <w:b/>
        <w:sz w:val="28"/>
        <w:szCs w:val="28"/>
      </w:rPr>
    </w:pPr>
    <w:r>
      <w:rPr>
        <w:b/>
        <w:sz w:val="28"/>
        <w:szCs w:val="28"/>
      </w:rPr>
      <w:t xml:space="preserve">Air conditioning, Heating, and Refrigeration Technology </w:t>
    </w:r>
    <w:r w:rsidRPr="00A047C4">
      <w:rPr>
        <w:b/>
        <w:sz w:val="28"/>
        <w:szCs w:val="28"/>
      </w:rPr>
      <w:t xml:space="preserve">– </w:t>
    </w:r>
  </w:p>
  <w:p w:rsidR="003D3C41" w:rsidRPr="00A047C4" w:rsidRDefault="003D3C41" w:rsidP="00A047C4">
    <w:pPr>
      <w:pStyle w:val="Header"/>
      <w:jc w:val="center"/>
      <w:rPr>
        <w:b/>
        <w:sz w:val="28"/>
        <w:szCs w:val="28"/>
      </w:rPr>
    </w:pPr>
    <w:r w:rsidRPr="00A047C4">
      <w:rPr>
        <w:b/>
        <w:sz w:val="28"/>
        <w:szCs w:val="28"/>
      </w:rPr>
      <w:t>Associate in Applied Science (A25120)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34"/>
    <w:rsid w:val="00203D74"/>
    <w:rsid w:val="003141A4"/>
    <w:rsid w:val="003D3C41"/>
    <w:rsid w:val="003F6CC3"/>
    <w:rsid w:val="00461D5E"/>
    <w:rsid w:val="004B6E1E"/>
    <w:rsid w:val="006339A4"/>
    <w:rsid w:val="00676069"/>
    <w:rsid w:val="00791B34"/>
    <w:rsid w:val="00893E3C"/>
    <w:rsid w:val="008B7B79"/>
    <w:rsid w:val="00A047C4"/>
    <w:rsid w:val="00B14426"/>
    <w:rsid w:val="00B44C14"/>
    <w:rsid w:val="00B655AD"/>
    <w:rsid w:val="00C15710"/>
    <w:rsid w:val="00CF2919"/>
    <w:rsid w:val="00E12AE4"/>
    <w:rsid w:val="00E33DD1"/>
    <w:rsid w:val="00E9017D"/>
    <w:rsid w:val="00ED0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E2ABD-8337-43A5-9A94-D98018F3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C4"/>
  </w:style>
  <w:style w:type="paragraph" w:styleId="Footer">
    <w:name w:val="footer"/>
    <w:basedOn w:val="Normal"/>
    <w:link w:val="FooterChar"/>
    <w:uiPriority w:val="99"/>
    <w:unhideWhenUsed/>
    <w:rsid w:val="00A0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3817">
      <w:bodyDiv w:val="1"/>
      <w:marLeft w:val="0"/>
      <w:marRight w:val="0"/>
      <w:marTop w:val="0"/>
      <w:marBottom w:val="0"/>
      <w:divBdr>
        <w:top w:val="none" w:sz="0" w:space="0" w:color="auto"/>
        <w:left w:val="none" w:sz="0" w:space="0" w:color="auto"/>
        <w:bottom w:val="none" w:sz="0" w:space="0" w:color="auto"/>
        <w:right w:val="none" w:sz="0" w:space="0" w:color="auto"/>
      </w:divBdr>
    </w:div>
    <w:div w:id="51974302">
      <w:bodyDiv w:val="1"/>
      <w:marLeft w:val="0"/>
      <w:marRight w:val="0"/>
      <w:marTop w:val="0"/>
      <w:marBottom w:val="0"/>
      <w:divBdr>
        <w:top w:val="none" w:sz="0" w:space="0" w:color="auto"/>
        <w:left w:val="none" w:sz="0" w:space="0" w:color="auto"/>
        <w:bottom w:val="none" w:sz="0" w:space="0" w:color="auto"/>
        <w:right w:val="none" w:sz="0" w:space="0" w:color="auto"/>
      </w:divBdr>
    </w:div>
    <w:div w:id="56638346">
      <w:bodyDiv w:val="1"/>
      <w:marLeft w:val="0"/>
      <w:marRight w:val="0"/>
      <w:marTop w:val="0"/>
      <w:marBottom w:val="0"/>
      <w:divBdr>
        <w:top w:val="none" w:sz="0" w:space="0" w:color="auto"/>
        <w:left w:val="none" w:sz="0" w:space="0" w:color="auto"/>
        <w:bottom w:val="none" w:sz="0" w:space="0" w:color="auto"/>
        <w:right w:val="none" w:sz="0" w:space="0" w:color="auto"/>
      </w:divBdr>
    </w:div>
    <w:div w:id="84109202">
      <w:bodyDiv w:val="1"/>
      <w:marLeft w:val="0"/>
      <w:marRight w:val="0"/>
      <w:marTop w:val="0"/>
      <w:marBottom w:val="0"/>
      <w:divBdr>
        <w:top w:val="none" w:sz="0" w:space="0" w:color="auto"/>
        <w:left w:val="none" w:sz="0" w:space="0" w:color="auto"/>
        <w:bottom w:val="none" w:sz="0" w:space="0" w:color="auto"/>
        <w:right w:val="none" w:sz="0" w:space="0" w:color="auto"/>
      </w:divBdr>
    </w:div>
    <w:div w:id="103111457">
      <w:bodyDiv w:val="1"/>
      <w:marLeft w:val="0"/>
      <w:marRight w:val="0"/>
      <w:marTop w:val="0"/>
      <w:marBottom w:val="0"/>
      <w:divBdr>
        <w:top w:val="none" w:sz="0" w:space="0" w:color="auto"/>
        <w:left w:val="none" w:sz="0" w:space="0" w:color="auto"/>
        <w:bottom w:val="none" w:sz="0" w:space="0" w:color="auto"/>
        <w:right w:val="none" w:sz="0" w:space="0" w:color="auto"/>
      </w:divBdr>
    </w:div>
    <w:div w:id="201945231">
      <w:bodyDiv w:val="1"/>
      <w:marLeft w:val="0"/>
      <w:marRight w:val="0"/>
      <w:marTop w:val="0"/>
      <w:marBottom w:val="0"/>
      <w:divBdr>
        <w:top w:val="none" w:sz="0" w:space="0" w:color="auto"/>
        <w:left w:val="none" w:sz="0" w:space="0" w:color="auto"/>
        <w:bottom w:val="none" w:sz="0" w:space="0" w:color="auto"/>
        <w:right w:val="none" w:sz="0" w:space="0" w:color="auto"/>
      </w:divBdr>
    </w:div>
    <w:div w:id="218131304">
      <w:bodyDiv w:val="1"/>
      <w:marLeft w:val="0"/>
      <w:marRight w:val="0"/>
      <w:marTop w:val="0"/>
      <w:marBottom w:val="0"/>
      <w:divBdr>
        <w:top w:val="none" w:sz="0" w:space="0" w:color="auto"/>
        <w:left w:val="none" w:sz="0" w:space="0" w:color="auto"/>
        <w:bottom w:val="none" w:sz="0" w:space="0" w:color="auto"/>
        <w:right w:val="none" w:sz="0" w:space="0" w:color="auto"/>
      </w:divBdr>
    </w:div>
    <w:div w:id="241139267">
      <w:bodyDiv w:val="1"/>
      <w:marLeft w:val="0"/>
      <w:marRight w:val="0"/>
      <w:marTop w:val="0"/>
      <w:marBottom w:val="0"/>
      <w:divBdr>
        <w:top w:val="none" w:sz="0" w:space="0" w:color="auto"/>
        <w:left w:val="none" w:sz="0" w:space="0" w:color="auto"/>
        <w:bottom w:val="none" w:sz="0" w:space="0" w:color="auto"/>
        <w:right w:val="none" w:sz="0" w:space="0" w:color="auto"/>
      </w:divBdr>
    </w:div>
    <w:div w:id="257760085">
      <w:bodyDiv w:val="1"/>
      <w:marLeft w:val="0"/>
      <w:marRight w:val="0"/>
      <w:marTop w:val="0"/>
      <w:marBottom w:val="0"/>
      <w:divBdr>
        <w:top w:val="none" w:sz="0" w:space="0" w:color="auto"/>
        <w:left w:val="none" w:sz="0" w:space="0" w:color="auto"/>
        <w:bottom w:val="none" w:sz="0" w:space="0" w:color="auto"/>
        <w:right w:val="none" w:sz="0" w:space="0" w:color="auto"/>
      </w:divBdr>
    </w:div>
    <w:div w:id="327296595">
      <w:bodyDiv w:val="1"/>
      <w:marLeft w:val="0"/>
      <w:marRight w:val="0"/>
      <w:marTop w:val="0"/>
      <w:marBottom w:val="0"/>
      <w:divBdr>
        <w:top w:val="none" w:sz="0" w:space="0" w:color="auto"/>
        <w:left w:val="none" w:sz="0" w:space="0" w:color="auto"/>
        <w:bottom w:val="none" w:sz="0" w:space="0" w:color="auto"/>
        <w:right w:val="none" w:sz="0" w:space="0" w:color="auto"/>
      </w:divBdr>
    </w:div>
    <w:div w:id="377705411">
      <w:bodyDiv w:val="1"/>
      <w:marLeft w:val="0"/>
      <w:marRight w:val="0"/>
      <w:marTop w:val="0"/>
      <w:marBottom w:val="0"/>
      <w:divBdr>
        <w:top w:val="none" w:sz="0" w:space="0" w:color="auto"/>
        <w:left w:val="none" w:sz="0" w:space="0" w:color="auto"/>
        <w:bottom w:val="none" w:sz="0" w:space="0" w:color="auto"/>
        <w:right w:val="none" w:sz="0" w:space="0" w:color="auto"/>
      </w:divBdr>
    </w:div>
    <w:div w:id="432752454">
      <w:bodyDiv w:val="1"/>
      <w:marLeft w:val="0"/>
      <w:marRight w:val="0"/>
      <w:marTop w:val="0"/>
      <w:marBottom w:val="0"/>
      <w:divBdr>
        <w:top w:val="none" w:sz="0" w:space="0" w:color="auto"/>
        <w:left w:val="none" w:sz="0" w:space="0" w:color="auto"/>
        <w:bottom w:val="none" w:sz="0" w:space="0" w:color="auto"/>
        <w:right w:val="none" w:sz="0" w:space="0" w:color="auto"/>
      </w:divBdr>
    </w:div>
    <w:div w:id="455372404">
      <w:bodyDiv w:val="1"/>
      <w:marLeft w:val="0"/>
      <w:marRight w:val="0"/>
      <w:marTop w:val="0"/>
      <w:marBottom w:val="0"/>
      <w:divBdr>
        <w:top w:val="none" w:sz="0" w:space="0" w:color="auto"/>
        <w:left w:val="none" w:sz="0" w:space="0" w:color="auto"/>
        <w:bottom w:val="none" w:sz="0" w:space="0" w:color="auto"/>
        <w:right w:val="none" w:sz="0" w:space="0" w:color="auto"/>
      </w:divBdr>
    </w:div>
    <w:div w:id="478428483">
      <w:bodyDiv w:val="1"/>
      <w:marLeft w:val="0"/>
      <w:marRight w:val="0"/>
      <w:marTop w:val="0"/>
      <w:marBottom w:val="0"/>
      <w:divBdr>
        <w:top w:val="none" w:sz="0" w:space="0" w:color="auto"/>
        <w:left w:val="none" w:sz="0" w:space="0" w:color="auto"/>
        <w:bottom w:val="none" w:sz="0" w:space="0" w:color="auto"/>
        <w:right w:val="none" w:sz="0" w:space="0" w:color="auto"/>
      </w:divBdr>
    </w:div>
    <w:div w:id="514227170">
      <w:bodyDiv w:val="1"/>
      <w:marLeft w:val="0"/>
      <w:marRight w:val="0"/>
      <w:marTop w:val="0"/>
      <w:marBottom w:val="0"/>
      <w:divBdr>
        <w:top w:val="none" w:sz="0" w:space="0" w:color="auto"/>
        <w:left w:val="none" w:sz="0" w:space="0" w:color="auto"/>
        <w:bottom w:val="none" w:sz="0" w:space="0" w:color="auto"/>
        <w:right w:val="none" w:sz="0" w:space="0" w:color="auto"/>
      </w:divBdr>
    </w:div>
    <w:div w:id="516237410">
      <w:bodyDiv w:val="1"/>
      <w:marLeft w:val="0"/>
      <w:marRight w:val="0"/>
      <w:marTop w:val="0"/>
      <w:marBottom w:val="0"/>
      <w:divBdr>
        <w:top w:val="none" w:sz="0" w:space="0" w:color="auto"/>
        <w:left w:val="none" w:sz="0" w:space="0" w:color="auto"/>
        <w:bottom w:val="none" w:sz="0" w:space="0" w:color="auto"/>
        <w:right w:val="none" w:sz="0" w:space="0" w:color="auto"/>
      </w:divBdr>
    </w:div>
    <w:div w:id="538206115">
      <w:bodyDiv w:val="1"/>
      <w:marLeft w:val="0"/>
      <w:marRight w:val="0"/>
      <w:marTop w:val="0"/>
      <w:marBottom w:val="0"/>
      <w:divBdr>
        <w:top w:val="none" w:sz="0" w:space="0" w:color="auto"/>
        <w:left w:val="none" w:sz="0" w:space="0" w:color="auto"/>
        <w:bottom w:val="none" w:sz="0" w:space="0" w:color="auto"/>
        <w:right w:val="none" w:sz="0" w:space="0" w:color="auto"/>
      </w:divBdr>
    </w:div>
    <w:div w:id="616642441">
      <w:bodyDiv w:val="1"/>
      <w:marLeft w:val="0"/>
      <w:marRight w:val="0"/>
      <w:marTop w:val="0"/>
      <w:marBottom w:val="0"/>
      <w:divBdr>
        <w:top w:val="none" w:sz="0" w:space="0" w:color="auto"/>
        <w:left w:val="none" w:sz="0" w:space="0" w:color="auto"/>
        <w:bottom w:val="none" w:sz="0" w:space="0" w:color="auto"/>
        <w:right w:val="none" w:sz="0" w:space="0" w:color="auto"/>
      </w:divBdr>
    </w:div>
    <w:div w:id="629675862">
      <w:bodyDiv w:val="1"/>
      <w:marLeft w:val="0"/>
      <w:marRight w:val="0"/>
      <w:marTop w:val="0"/>
      <w:marBottom w:val="0"/>
      <w:divBdr>
        <w:top w:val="none" w:sz="0" w:space="0" w:color="auto"/>
        <w:left w:val="none" w:sz="0" w:space="0" w:color="auto"/>
        <w:bottom w:val="none" w:sz="0" w:space="0" w:color="auto"/>
        <w:right w:val="none" w:sz="0" w:space="0" w:color="auto"/>
      </w:divBdr>
    </w:div>
    <w:div w:id="645165169">
      <w:bodyDiv w:val="1"/>
      <w:marLeft w:val="0"/>
      <w:marRight w:val="0"/>
      <w:marTop w:val="0"/>
      <w:marBottom w:val="0"/>
      <w:divBdr>
        <w:top w:val="none" w:sz="0" w:space="0" w:color="auto"/>
        <w:left w:val="none" w:sz="0" w:space="0" w:color="auto"/>
        <w:bottom w:val="none" w:sz="0" w:space="0" w:color="auto"/>
        <w:right w:val="none" w:sz="0" w:space="0" w:color="auto"/>
      </w:divBdr>
    </w:div>
    <w:div w:id="894196081">
      <w:bodyDiv w:val="1"/>
      <w:marLeft w:val="0"/>
      <w:marRight w:val="0"/>
      <w:marTop w:val="0"/>
      <w:marBottom w:val="0"/>
      <w:divBdr>
        <w:top w:val="none" w:sz="0" w:space="0" w:color="auto"/>
        <w:left w:val="none" w:sz="0" w:space="0" w:color="auto"/>
        <w:bottom w:val="none" w:sz="0" w:space="0" w:color="auto"/>
        <w:right w:val="none" w:sz="0" w:space="0" w:color="auto"/>
      </w:divBdr>
    </w:div>
    <w:div w:id="895822846">
      <w:bodyDiv w:val="1"/>
      <w:marLeft w:val="0"/>
      <w:marRight w:val="0"/>
      <w:marTop w:val="0"/>
      <w:marBottom w:val="0"/>
      <w:divBdr>
        <w:top w:val="none" w:sz="0" w:space="0" w:color="auto"/>
        <w:left w:val="none" w:sz="0" w:space="0" w:color="auto"/>
        <w:bottom w:val="none" w:sz="0" w:space="0" w:color="auto"/>
        <w:right w:val="none" w:sz="0" w:space="0" w:color="auto"/>
      </w:divBdr>
    </w:div>
    <w:div w:id="940987820">
      <w:bodyDiv w:val="1"/>
      <w:marLeft w:val="0"/>
      <w:marRight w:val="0"/>
      <w:marTop w:val="0"/>
      <w:marBottom w:val="0"/>
      <w:divBdr>
        <w:top w:val="none" w:sz="0" w:space="0" w:color="auto"/>
        <w:left w:val="none" w:sz="0" w:space="0" w:color="auto"/>
        <w:bottom w:val="none" w:sz="0" w:space="0" w:color="auto"/>
        <w:right w:val="none" w:sz="0" w:space="0" w:color="auto"/>
      </w:divBdr>
    </w:div>
    <w:div w:id="1155296163">
      <w:bodyDiv w:val="1"/>
      <w:marLeft w:val="0"/>
      <w:marRight w:val="0"/>
      <w:marTop w:val="0"/>
      <w:marBottom w:val="0"/>
      <w:divBdr>
        <w:top w:val="none" w:sz="0" w:space="0" w:color="auto"/>
        <w:left w:val="none" w:sz="0" w:space="0" w:color="auto"/>
        <w:bottom w:val="none" w:sz="0" w:space="0" w:color="auto"/>
        <w:right w:val="none" w:sz="0" w:space="0" w:color="auto"/>
      </w:divBdr>
    </w:div>
    <w:div w:id="1185512009">
      <w:bodyDiv w:val="1"/>
      <w:marLeft w:val="0"/>
      <w:marRight w:val="0"/>
      <w:marTop w:val="0"/>
      <w:marBottom w:val="0"/>
      <w:divBdr>
        <w:top w:val="none" w:sz="0" w:space="0" w:color="auto"/>
        <w:left w:val="none" w:sz="0" w:space="0" w:color="auto"/>
        <w:bottom w:val="none" w:sz="0" w:space="0" w:color="auto"/>
        <w:right w:val="none" w:sz="0" w:space="0" w:color="auto"/>
      </w:divBdr>
    </w:div>
    <w:div w:id="1191797635">
      <w:bodyDiv w:val="1"/>
      <w:marLeft w:val="0"/>
      <w:marRight w:val="0"/>
      <w:marTop w:val="0"/>
      <w:marBottom w:val="0"/>
      <w:divBdr>
        <w:top w:val="none" w:sz="0" w:space="0" w:color="auto"/>
        <w:left w:val="none" w:sz="0" w:space="0" w:color="auto"/>
        <w:bottom w:val="none" w:sz="0" w:space="0" w:color="auto"/>
        <w:right w:val="none" w:sz="0" w:space="0" w:color="auto"/>
      </w:divBdr>
    </w:div>
    <w:div w:id="1224827218">
      <w:bodyDiv w:val="1"/>
      <w:marLeft w:val="0"/>
      <w:marRight w:val="0"/>
      <w:marTop w:val="0"/>
      <w:marBottom w:val="0"/>
      <w:divBdr>
        <w:top w:val="none" w:sz="0" w:space="0" w:color="auto"/>
        <w:left w:val="none" w:sz="0" w:space="0" w:color="auto"/>
        <w:bottom w:val="none" w:sz="0" w:space="0" w:color="auto"/>
        <w:right w:val="none" w:sz="0" w:space="0" w:color="auto"/>
      </w:divBdr>
    </w:div>
    <w:div w:id="1279483058">
      <w:bodyDiv w:val="1"/>
      <w:marLeft w:val="0"/>
      <w:marRight w:val="0"/>
      <w:marTop w:val="0"/>
      <w:marBottom w:val="0"/>
      <w:divBdr>
        <w:top w:val="none" w:sz="0" w:space="0" w:color="auto"/>
        <w:left w:val="none" w:sz="0" w:space="0" w:color="auto"/>
        <w:bottom w:val="none" w:sz="0" w:space="0" w:color="auto"/>
        <w:right w:val="none" w:sz="0" w:space="0" w:color="auto"/>
      </w:divBdr>
    </w:div>
    <w:div w:id="1285844832">
      <w:bodyDiv w:val="1"/>
      <w:marLeft w:val="0"/>
      <w:marRight w:val="0"/>
      <w:marTop w:val="0"/>
      <w:marBottom w:val="0"/>
      <w:divBdr>
        <w:top w:val="none" w:sz="0" w:space="0" w:color="auto"/>
        <w:left w:val="none" w:sz="0" w:space="0" w:color="auto"/>
        <w:bottom w:val="none" w:sz="0" w:space="0" w:color="auto"/>
        <w:right w:val="none" w:sz="0" w:space="0" w:color="auto"/>
      </w:divBdr>
    </w:div>
    <w:div w:id="1315141716">
      <w:bodyDiv w:val="1"/>
      <w:marLeft w:val="0"/>
      <w:marRight w:val="0"/>
      <w:marTop w:val="0"/>
      <w:marBottom w:val="0"/>
      <w:divBdr>
        <w:top w:val="none" w:sz="0" w:space="0" w:color="auto"/>
        <w:left w:val="none" w:sz="0" w:space="0" w:color="auto"/>
        <w:bottom w:val="none" w:sz="0" w:space="0" w:color="auto"/>
        <w:right w:val="none" w:sz="0" w:space="0" w:color="auto"/>
      </w:divBdr>
    </w:div>
    <w:div w:id="1319111944">
      <w:bodyDiv w:val="1"/>
      <w:marLeft w:val="0"/>
      <w:marRight w:val="0"/>
      <w:marTop w:val="0"/>
      <w:marBottom w:val="0"/>
      <w:divBdr>
        <w:top w:val="none" w:sz="0" w:space="0" w:color="auto"/>
        <w:left w:val="none" w:sz="0" w:space="0" w:color="auto"/>
        <w:bottom w:val="none" w:sz="0" w:space="0" w:color="auto"/>
        <w:right w:val="none" w:sz="0" w:space="0" w:color="auto"/>
      </w:divBdr>
    </w:div>
    <w:div w:id="1336881768">
      <w:bodyDiv w:val="1"/>
      <w:marLeft w:val="0"/>
      <w:marRight w:val="0"/>
      <w:marTop w:val="0"/>
      <w:marBottom w:val="0"/>
      <w:divBdr>
        <w:top w:val="none" w:sz="0" w:space="0" w:color="auto"/>
        <w:left w:val="none" w:sz="0" w:space="0" w:color="auto"/>
        <w:bottom w:val="none" w:sz="0" w:space="0" w:color="auto"/>
        <w:right w:val="none" w:sz="0" w:space="0" w:color="auto"/>
      </w:divBdr>
    </w:div>
    <w:div w:id="1347636675">
      <w:bodyDiv w:val="1"/>
      <w:marLeft w:val="0"/>
      <w:marRight w:val="0"/>
      <w:marTop w:val="0"/>
      <w:marBottom w:val="0"/>
      <w:divBdr>
        <w:top w:val="none" w:sz="0" w:space="0" w:color="auto"/>
        <w:left w:val="none" w:sz="0" w:space="0" w:color="auto"/>
        <w:bottom w:val="none" w:sz="0" w:space="0" w:color="auto"/>
        <w:right w:val="none" w:sz="0" w:space="0" w:color="auto"/>
      </w:divBdr>
    </w:div>
    <w:div w:id="1357078215">
      <w:bodyDiv w:val="1"/>
      <w:marLeft w:val="0"/>
      <w:marRight w:val="0"/>
      <w:marTop w:val="0"/>
      <w:marBottom w:val="0"/>
      <w:divBdr>
        <w:top w:val="none" w:sz="0" w:space="0" w:color="auto"/>
        <w:left w:val="none" w:sz="0" w:space="0" w:color="auto"/>
        <w:bottom w:val="none" w:sz="0" w:space="0" w:color="auto"/>
        <w:right w:val="none" w:sz="0" w:space="0" w:color="auto"/>
      </w:divBdr>
    </w:div>
    <w:div w:id="1384673268">
      <w:bodyDiv w:val="1"/>
      <w:marLeft w:val="0"/>
      <w:marRight w:val="0"/>
      <w:marTop w:val="0"/>
      <w:marBottom w:val="0"/>
      <w:divBdr>
        <w:top w:val="none" w:sz="0" w:space="0" w:color="auto"/>
        <w:left w:val="none" w:sz="0" w:space="0" w:color="auto"/>
        <w:bottom w:val="none" w:sz="0" w:space="0" w:color="auto"/>
        <w:right w:val="none" w:sz="0" w:space="0" w:color="auto"/>
      </w:divBdr>
    </w:div>
    <w:div w:id="1392116151">
      <w:bodyDiv w:val="1"/>
      <w:marLeft w:val="0"/>
      <w:marRight w:val="0"/>
      <w:marTop w:val="0"/>
      <w:marBottom w:val="0"/>
      <w:divBdr>
        <w:top w:val="none" w:sz="0" w:space="0" w:color="auto"/>
        <w:left w:val="none" w:sz="0" w:space="0" w:color="auto"/>
        <w:bottom w:val="none" w:sz="0" w:space="0" w:color="auto"/>
        <w:right w:val="none" w:sz="0" w:space="0" w:color="auto"/>
      </w:divBdr>
    </w:div>
    <w:div w:id="1512330519">
      <w:bodyDiv w:val="1"/>
      <w:marLeft w:val="0"/>
      <w:marRight w:val="0"/>
      <w:marTop w:val="0"/>
      <w:marBottom w:val="0"/>
      <w:divBdr>
        <w:top w:val="none" w:sz="0" w:space="0" w:color="auto"/>
        <w:left w:val="none" w:sz="0" w:space="0" w:color="auto"/>
        <w:bottom w:val="none" w:sz="0" w:space="0" w:color="auto"/>
        <w:right w:val="none" w:sz="0" w:space="0" w:color="auto"/>
      </w:divBdr>
    </w:div>
    <w:div w:id="1539930465">
      <w:bodyDiv w:val="1"/>
      <w:marLeft w:val="0"/>
      <w:marRight w:val="0"/>
      <w:marTop w:val="0"/>
      <w:marBottom w:val="0"/>
      <w:divBdr>
        <w:top w:val="none" w:sz="0" w:space="0" w:color="auto"/>
        <w:left w:val="none" w:sz="0" w:space="0" w:color="auto"/>
        <w:bottom w:val="none" w:sz="0" w:space="0" w:color="auto"/>
        <w:right w:val="none" w:sz="0" w:space="0" w:color="auto"/>
      </w:divBdr>
    </w:div>
    <w:div w:id="1557625556">
      <w:bodyDiv w:val="1"/>
      <w:marLeft w:val="0"/>
      <w:marRight w:val="0"/>
      <w:marTop w:val="0"/>
      <w:marBottom w:val="0"/>
      <w:divBdr>
        <w:top w:val="none" w:sz="0" w:space="0" w:color="auto"/>
        <w:left w:val="none" w:sz="0" w:space="0" w:color="auto"/>
        <w:bottom w:val="none" w:sz="0" w:space="0" w:color="auto"/>
        <w:right w:val="none" w:sz="0" w:space="0" w:color="auto"/>
      </w:divBdr>
    </w:div>
    <w:div w:id="1618638405">
      <w:bodyDiv w:val="1"/>
      <w:marLeft w:val="0"/>
      <w:marRight w:val="0"/>
      <w:marTop w:val="0"/>
      <w:marBottom w:val="0"/>
      <w:divBdr>
        <w:top w:val="none" w:sz="0" w:space="0" w:color="auto"/>
        <w:left w:val="none" w:sz="0" w:space="0" w:color="auto"/>
        <w:bottom w:val="none" w:sz="0" w:space="0" w:color="auto"/>
        <w:right w:val="none" w:sz="0" w:space="0" w:color="auto"/>
      </w:divBdr>
    </w:div>
    <w:div w:id="1621955910">
      <w:bodyDiv w:val="1"/>
      <w:marLeft w:val="0"/>
      <w:marRight w:val="0"/>
      <w:marTop w:val="0"/>
      <w:marBottom w:val="0"/>
      <w:divBdr>
        <w:top w:val="none" w:sz="0" w:space="0" w:color="auto"/>
        <w:left w:val="none" w:sz="0" w:space="0" w:color="auto"/>
        <w:bottom w:val="none" w:sz="0" w:space="0" w:color="auto"/>
        <w:right w:val="none" w:sz="0" w:space="0" w:color="auto"/>
      </w:divBdr>
    </w:div>
    <w:div w:id="1751148371">
      <w:bodyDiv w:val="1"/>
      <w:marLeft w:val="0"/>
      <w:marRight w:val="0"/>
      <w:marTop w:val="0"/>
      <w:marBottom w:val="0"/>
      <w:divBdr>
        <w:top w:val="none" w:sz="0" w:space="0" w:color="auto"/>
        <w:left w:val="none" w:sz="0" w:space="0" w:color="auto"/>
        <w:bottom w:val="none" w:sz="0" w:space="0" w:color="auto"/>
        <w:right w:val="none" w:sz="0" w:space="0" w:color="auto"/>
      </w:divBdr>
    </w:div>
    <w:div w:id="1843470188">
      <w:bodyDiv w:val="1"/>
      <w:marLeft w:val="0"/>
      <w:marRight w:val="0"/>
      <w:marTop w:val="0"/>
      <w:marBottom w:val="0"/>
      <w:divBdr>
        <w:top w:val="none" w:sz="0" w:space="0" w:color="auto"/>
        <w:left w:val="none" w:sz="0" w:space="0" w:color="auto"/>
        <w:bottom w:val="none" w:sz="0" w:space="0" w:color="auto"/>
        <w:right w:val="none" w:sz="0" w:space="0" w:color="auto"/>
      </w:divBdr>
    </w:div>
    <w:div w:id="1860389610">
      <w:bodyDiv w:val="1"/>
      <w:marLeft w:val="0"/>
      <w:marRight w:val="0"/>
      <w:marTop w:val="0"/>
      <w:marBottom w:val="0"/>
      <w:divBdr>
        <w:top w:val="none" w:sz="0" w:space="0" w:color="auto"/>
        <w:left w:val="none" w:sz="0" w:space="0" w:color="auto"/>
        <w:bottom w:val="none" w:sz="0" w:space="0" w:color="auto"/>
        <w:right w:val="none" w:sz="0" w:space="0" w:color="auto"/>
      </w:divBdr>
    </w:div>
    <w:div w:id="1872498596">
      <w:bodyDiv w:val="1"/>
      <w:marLeft w:val="0"/>
      <w:marRight w:val="0"/>
      <w:marTop w:val="0"/>
      <w:marBottom w:val="0"/>
      <w:divBdr>
        <w:top w:val="none" w:sz="0" w:space="0" w:color="auto"/>
        <w:left w:val="none" w:sz="0" w:space="0" w:color="auto"/>
        <w:bottom w:val="none" w:sz="0" w:space="0" w:color="auto"/>
        <w:right w:val="none" w:sz="0" w:space="0" w:color="auto"/>
      </w:divBdr>
    </w:div>
    <w:div w:id="1889418970">
      <w:bodyDiv w:val="1"/>
      <w:marLeft w:val="0"/>
      <w:marRight w:val="0"/>
      <w:marTop w:val="0"/>
      <w:marBottom w:val="0"/>
      <w:divBdr>
        <w:top w:val="none" w:sz="0" w:space="0" w:color="auto"/>
        <w:left w:val="none" w:sz="0" w:space="0" w:color="auto"/>
        <w:bottom w:val="none" w:sz="0" w:space="0" w:color="auto"/>
        <w:right w:val="none" w:sz="0" w:space="0" w:color="auto"/>
      </w:divBdr>
    </w:div>
    <w:div w:id="1975674081">
      <w:bodyDiv w:val="1"/>
      <w:marLeft w:val="0"/>
      <w:marRight w:val="0"/>
      <w:marTop w:val="0"/>
      <w:marBottom w:val="0"/>
      <w:divBdr>
        <w:top w:val="none" w:sz="0" w:space="0" w:color="auto"/>
        <w:left w:val="none" w:sz="0" w:space="0" w:color="auto"/>
        <w:bottom w:val="none" w:sz="0" w:space="0" w:color="auto"/>
        <w:right w:val="none" w:sz="0" w:space="0" w:color="auto"/>
      </w:divBdr>
    </w:div>
    <w:div w:id="1978870591">
      <w:bodyDiv w:val="1"/>
      <w:marLeft w:val="0"/>
      <w:marRight w:val="0"/>
      <w:marTop w:val="0"/>
      <w:marBottom w:val="0"/>
      <w:divBdr>
        <w:top w:val="none" w:sz="0" w:space="0" w:color="auto"/>
        <w:left w:val="none" w:sz="0" w:space="0" w:color="auto"/>
        <w:bottom w:val="none" w:sz="0" w:space="0" w:color="auto"/>
        <w:right w:val="none" w:sz="0" w:space="0" w:color="auto"/>
      </w:divBdr>
    </w:div>
    <w:div w:id="1995138641">
      <w:bodyDiv w:val="1"/>
      <w:marLeft w:val="0"/>
      <w:marRight w:val="0"/>
      <w:marTop w:val="0"/>
      <w:marBottom w:val="0"/>
      <w:divBdr>
        <w:top w:val="none" w:sz="0" w:space="0" w:color="auto"/>
        <w:left w:val="none" w:sz="0" w:space="0" w:color="auto"/>
        <w:bottom w:val="none" w:sz="0" w:space="0" w:color="auto"/>
        <w:right w:val="none" w:sz="0" w:space="0" w:color="auto"/>
      </w:divBdr>
    </w:div>
    <w:div w:id="2053841988">
      <w:bodyDiv w:val="1"/>
      <w:marLeft w:val="0"/>
      <w:marRight w:val="0"/>
      <w:marTop w:val="0"/>
      <w:marBottom w:val="0"/>
      <w:divBdr>
        <w:top w:val="none" w:sz="0" w:space="0" w:color="auto"/>
        <w:left w:val="none" w:sz="0" w:space="0" w:color="auto"/>
        <w:bottom w:val="none" w:sz="0" w:space="0" w:color="auto"/>
        <w:right w:val="none" w:sz="0" w:space="0" w:color="auto"/>
      </w:divBdr>
    </w:div>
    <w:div w:id="2078890478">
      <w:bodyDiv w:val="1"/>
      <w:marLeft w:val="0"/>
      <w:marRight w:val="0"/>
      <w:marTop w:val="0"/>
      <w:marBottom w:val="0"/>
      <w:divBdr>
        <w:top w:val="none" w:sz="0" w:space="0" w:color="auto"/>
        <w:left w:val="none" w:sz="0" w:space="0" w:color="auto"/>
        <w:bottom w:val="none" w:sz="0" w:space="0" w:color="auto"/>
        <w:right w:val="none" w:sz="0" w:space="0" w:color="auto"/>
      </w:divBdr>
    </w:div>
    <w:div w:id="2095322309">
      <w:bodyDiv w:val="1"/>
      <w:marLeft w:val="0"/>
      <w:marRight w:val="0"/>
      <w:marTop w:val="0"/>
      <w:marBottom w:val="0"/>
      <w:divBdr>
        <w:top w:val="none" w:sz="0" w:space="0" w:color="auto"/>
        <w:left w:val="none" w:sz="0" w:space="0" w:color="auto"/>
        <w:bottom w:val="none" w:sz="0" w:space="0" w:color="auto"/>
        <w:right w:val="none" w:sz="0" w:space="0" w:color="auto"/>
      </w:divBdr>
    </w:div>
    <w:div w:id="212874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3872</Words>
  <Characters>22074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Teikeshia M. Archer</dc:creator>
  <cp:keywords/>
  <dc:description/>
  <cp:lastModifiedBy>Teikeshia M. Archer</cp:lastModifiedBy>
  <cp:revision>2</cp:revision>
  <dcterms:created xsi:type="dcterms:W3CDTF">2020-06-01T20:56:00Z</dcterms:created>
  <dcterms:modified xsi:type="dcterms:W3CDTF">2020-06-01T20:56:00Z</dcterms:modified>
</cp:coreProperties>
</file>