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E9" w:rsidRPr="005B21E9" w:rsidRDefault="005B21E9" w:rsidP="005B21E9">
      <w:pPr>
        <w:rPr>
          <w:rFonts w:ascii="Tahoma" w:hAnsi="Tahoma" w:cs="Tahoma"/>
          <w:b/>
          <w:color w:val="0070C0"/>
          <w:sz w:val="28"/>
        </w:rPr>
      </w:pPr>
      <w:r w:rsidRPr="005B21E9">
        <w:rPr>
          <w:rFonts w:ascii="Tahoma" w:hAnsi="Tahoma" w:cs="Tahoma"/>
          <w:b/>
          <w:color w:val="0070C0"/>
          <w:sz w:val="28"/>
        </w:rPr>
        <w:t>Associate Degree Nursing (A45110)</w:t>
      </w:r>
    </w:p>
    <w:p w:rsidR="005B21E9" w:rsidRPr="005B21E9" w:rsidRDefault="005B21E9" w:rsidP="005B21E9">
      <w:pPr>
        <w:rPr>
          <w:rFonts w:ascii="Tahoma" w:hAnsi="Tahoma" w:cs="Tahoma"/>
          <w:b/>
          <w:sz w:val="24"/>
        </w:rPr>
      </w:pPr>
      <w:r w:rsidRPr="005B21E9">
        <w:rPr>
          <w:rFonts w:ascii="Tahoma" w:hAnsi="Tahoma" w:cs="Tahoma"/>
          <w:b/>
          <w:sz w:val="24"/>
        </w:rPr>
        <w:t>Associate in Applied Science Degree</w:t>
      </w:r>
    </w:p>
    <w:p w:rsidR="005B21E9" w:rsidRPr="006F106B" w:rsidRDefault="005B21E9" w:rsidP="005B21E9">
      <w:pPr>
        <w:rPr>
          <w:rFonts w:ascii="Times New Roman" w:hAnsi="Times New Roman" w:cs="Times New Roman"/>
          <w:sz w:val="24"/>
        </w:rPr>
      </w:pPr>
      <w:r w:rsidRPr="006F106B">
        <w:rPr>
          <w:rFonts w:ascii="Times New Roman" w:hAnsi="Times New Roman" w:cs="Times New Roman"/>
          <w:sz w:val="24"/>
        </w:rPr>
        <w:t xml:space="preserve"> The Associate Degree Nursing curriculum prepares individuals with the knowledge and skills necessary to provide nursing care to clients and groups of clients throughout the lifespan in a variety of settings.</w:t>
      </w:r>
    </w:p>
    <w:p w:rsidR="005B21E9" w:rsidRPr="006F106B" w:rsidRDefault="005B21E9" w:rsidP="005B21E9">
      <w:pPr>
        <w:rPr>
          <w:rFonts w:ascii="Times New Roman" w:hAnsi="Times New Roman" w:cs="Times New Roman"/>
          <w:sz w:val="24"/>
        </w:rPr>
      </w:pPr>
      <w:r w:rsidRPr="006F106B">
        <w:rPr>
          <w:rFonts w:ascii="Times New Roman" w:hAnsi="Times New Roman" w:cs="Times New Roman"/>
          <w:sz w:val="24"/>
        </w:rPr>
        <w:t xml:space="preserve"> Courses will include content related to the nurse’s role as provider of nursing care, as manager of care, as member of the discipline of nursing, and as a member of the interdisciplinary team. </w:t>
      </w:r>
    </w:p>
    <w:p w:rsidR="005B21E9" w:rsidRPr="006F106B" w:rsidRDefault="005B21E9" w:rsidP="005B21E9">
      <w:pPr>
        <w:rPr>
          <w:rFonts w:ascii="Times New Roman" w:hAnsi="Times New Roman" w:cs="Times New Roman"/>
          <w:sz w:val="24"/>
        </w:rPr>
      </w:pPr>
      <w:r w:rsidRPr="006F106B">
        <w:rPr>
          <w:rFonts w:ascii="Times New Roman" w:hAnsi="Times New Roman" w:cs="Times New Roman"/>
          <w:sz w:val="24"/>
        </w:rPr>
        <w:t xml:space="preserve">Graduates of the Associate Degree Nursing program are eligible to apply to take the National Council Licensure Examination for Registered Nurses (NCLEX-RN) which is required for practice as a Registered Nurse (RN). Employment opportunities include hospitals, long-term care facilities, clinics, physician’s offices, industry, and community agencies. </w:t>
      </w:r>
    </w:p>
    <w:p w:rsidR="005B21E9" w:rsidRPr="006F106B" w:rsidRDefault="005B21E9" w:rsidP="005B21E9">
      <w:pPr>
        <w:rPr>
          <w:rFonts w:ascii="Times New Roman" w:hAnsi="Times New Roman" w:cs="Times New Roman"/>
          <w:sz w:val="24"/>
        </w:rPr>
      </w:pPr>
      <w:r w:rsidRPr="006F106B">
        <w:rPr>
          <w:rFonts w:ascii="Times New Roman" w:hAnsi="Times New Roman" w:cs="Times New Roman"/>
          <w:sz w:val="24"/>
        </w:rPr>
        <w:t>Approved by the NC Board of Nursing, the ADN program admits first time nursing students in the fall semester only. A maximum of 60 students may be enrolled in the program, which includes first and second level. To be considered for admission to the program, applicants must meet the admission requirements established by the College. Applicants must also meet those admission requirements established by the ADN program. ADN admission/selection is a competitive process which is outlined in this document.</w:t>
      </w:r>
    </w:p>
    <w:p w:rsidR="005B21E9" w:rsidRPr="006F106B" w:rsidRDefault="005B21E9" w:rsidP="005B21E9">
      <w:pPr>
        <w:rPr>
          <w:rFonts w:ascii="Times New Roman" w:hAnsi="Times New Roman" w:cs="Times New Roman"/>
          <w:sz w:val="24"/>
        </w:rPr>
      </w:pPr>
      <w:r w:rsidRPr="006F106B">
        <w:rPr>
          <w:rFonts w:ascii="Times New Roman" w:hAnsi="Times New Roman" w:cs="Times New Roman"/>
          <w:sz w:val="24"/>
        </w:rPr>
        <w:t xml:space="preserve"> Individuals who are interested in the Nursing Program or currently enrolled in pre-nursing courses are strongly encouraged to attend one of </w:t>
      </w:r>
      <w:r w:rsidRPr="006F106B">
        <w:rPr>
          <w:rFonts w:ascii="Times New Roman" w:hAnsi="Times New Roman" w:cs="Times New Roman"/>
          <w:sz w:val="24"/>
        </w:rPr>
        <w:t xml:space="preserve">four </w:t>
      </w:r>
      <w:r w:rsidR="00830FEA" w:rsidRPr="006F106B">
        <w:rPr>
          <w:rFonts w:ascii="Times New Roman" w:hAnsi="Times New Roman" w:cs="Times New Roman"/>
          <w:sz w:val="24"/>
        </w:rPr>
        <w:t>information</w:t>
      </w:r>
      <w:r w:rsidRPr="006F106B">
        <w:rPr>
          <w:rFonts w:ascii="Times New Roman" w:hAnsi="Times New Roman" w:cs="Times New Roman"/>
          <w:sz w:val="24"/>
        </w:rPr>
        <w:t xml:space="preserve"> sessions d</w:t>
      </w:r>
      <w:r w:rsidRPr="006F106B">
        <w:rPr>
          <w:rFonts w:ascii="Times New Roman" w:hAnsi="Times New Roman" w:cs="Times New Roman"/>
          <w:sz w:val="24"/>
        </w:rPr>
        <w:t xml:space="preserve">etailing the admissions process. Two </w:t>
      </w:r>
      <w:r w:rsidR="00830FEA" w:rsidRPr="006F106B">
        <w:rPr>
          <w:rFonts w:ascii="Times New Roman" w:hAnsi="Times New Roman" w:cs="Times New Roman"/>
          <w:sz w:val="24"/>
        </w:rPr>
        <w:t xml:space="preserve">information </w:t>
      </w:r>
      <w:r w:rsidRPr="006F106B">
        <w:rPr>
          <w:rFonts w:ascii="Times New Roman" w:hAnsi="Times New Roman" w:cs="Times New Roman"/>
          <w:sz w:val="24"/>
        </w:rPr>
        <w:t>sessions per semester (fall and spring).</w:t>
      </w:r>
      <w:r w:rsidRPr="006F106B">
        <w:rPr>
          <w:rFonts w:ascii="Times New Roman" w:hAnsi="Times New Roman" w:cs="Times New Roman"/>
          <w:sz w:val="24"/>
        </w:rPr>
        <w:t xml:space="preserve"> (Your attendance at one of these sessions equals four (4) points on your admissions ranking worksheet). The nursing faculty will advise each potential applicant about the course requirements for nursing and related courses for earning an Associate Degree in Nursing and the role of the Registrar in determining what credits are awarded on transfer course work. The admission/selection process for the ADN program is composed of three steps. Each step must be completed in sequence. Applications are accepted from interested individuals beginning in November of the year prior to which the person wishes to enter </w:t>
      </w:r>
      <w:r w:rsidR="00830FEA" w:rsidRPr="006F106B">
        <w:rPr>
          <w:rFonts w:ascii="Times New Roman" w:hAnsi="Times New Roman" w:cs="Times New Roman"/>
          <w:sz w:val="24"/>
        </w:rPr>
        <w:t>the Nursing Program. Associate Degree Nursing P</w:t>
      </w:r>
      <w:r w:rsidRPr="006F106B">
        <w:rPr>
          <w:rFonts w:ascii="Times New Roman" w:hAnsi="Times New Roman" w:cs="Times New Roman"/>
          <w:sz w:val="24"/>
        </w:rPr>
        <w:t xml:space="preserve">rogram applications are available online at Roanoke-Chowan Community College's website, </w:t>
      </w:r>
      <w:r w:rsidR="00830FEA" w:rsidRPr="006F106B">
        <w:rPr>
          <w:rFonts w:ascii="Times New Roman" w:hAnsi="Times New Roman" w:cs="Times New Roman"/>
          <w:sz w:val="24"/>
        </w:rPr>
        <w:t>as well as the Associate Degree Nursing Student Handbook of Policies and Procedures, Medical Form, Tracking Sheet, and a link to Eastern North Carolina RIBN (partnership with East Carolina University College of Nursing)</w:t>
      </w:r>
      <w:r w:rsidRPr="006F106B">
        <w:rPr>
          <w:rFonts w:ascii="Times New Roman" w:hAnsi="Times New Roman" w:cs="Times New Roman"/>
          <w:sz w:val="24"/>
        </w:rPr>
        <w:t xml:space="preserve">. Applications do not carry over from year to year. A new application must be completed, and the admission process followed beginning in November of the year prior to which that individual desires admission into the Nursing Program. Certain courses/classes are </w:t>
      </w:r>
      <w:r w:rsidR="007B38F0" w:rsidRPr="006F106B">
        <w:rPr>
          <w:rFonts w:ascii="Times New Roman" w:hAnsi="Times New Roman" w:cs="Times New Roman"/>
          <w:sz w:val="24"/>
        </w:rPr>
        <w:t>requirements</w:t>
      </w:r>
      <w:r w:rsidRPr="006F106B">
        <w:rPr>
          <w:rFonts w:ascii="Times New Roman" w:hAnsi="Times New Roman" w:cs="Times New Roman"/>
          <w:sz w:val="24"/>
        </w:rPr>
        <w:t xml:space="preserve"> for admission into </w:t>
      </w:r>
      <w:r w:rsidR="007B38F0" w:rsidRPr="006F106B">
        <w:rPr>
          <w:rFonts w:ascii="Times New Roman" w:hAnsi="Times New Roman" w:cs="Times New Roman"/>
          <w:sz w:val="24"/>
        </w:rPr>
        <w:t>the Nursing Program,</w:t>
      </w:r>
      <w:r w:rsidRPr="006F106B">
        <w:rPr>
          <w:rFonts w:ascii="Times New Roman" w:hAnsi="Times New Roman" w:cs="Times New Roman"/>
          <w:sz w:val="24"/>
        </w:rPr>
        <w:t xml:space="preserve"> </w:t>
      </w:r>
      <w:r w:rsidR="007B38F0" w:rsidRPr="006F106B">
        <w:rPr>
          <w:rFonts w:ascii="Times New Roman" w:hAnsi="Times New Roman" w:cs="Times New Roman"/>
          <w:sz w:val="24"/>
        </w:rPr>
        <w:t>Certified Nursing Assistant I</w:t>
      </w:r>
      <w:r w:rsidRPr="006F106B">
        <w:rPr>
          <w:rFonts w:ascii="Times New Roman" w:hAnsi="Times New Roman" w:cs="Times New Roman"/>
          <w:sz w:val="24"/>
        </w:rPr>
        <w:t xml:space="preserve"> and CPR.</w:t>
      </w:r>
    </w:p>
    <w:p w:rsidR="007B38F0" w:rsidRPr="006F106B" w:rsidRDefault="006F106B" w:rsidP="006F106B">
      <w:pPr>
        <w:rPr>
          <w:rFonts w:ascii="Times New Roman" w:hAnsi="Times New Roman" w:cs="Times New Roman"/>
          <w:b/>
          <w:sz w:val="24"/>
        </w:rPr>
      </w:pPr>
      <w:r w:rsidRPr="006F106B">
        <w:rPr>
          <w:rFonts w:ascii="Times New Roman" w:hAnsi="Times New Roman" w:cs="Times New Roman"/>
          <w:b/>
          <w:sz w:val="24"/>
        </w:rPr>
        <w:t>Admission Requirements</w:t>
      </w:r>
    </w:p>
    <w:p w:rsidR="006F106B" w:rsidRPr="006F106B" w:rsidRDefault="006F106B" w:rsidP="006F106B">
      <w:pPr>
        <w:widowControl w:val="0"/>
        <w:spacing w:after="0" w:line="240" w:lineRule="auto"/>
        <w:ind w:left="1440"/>
        <w:rPr>
          <w:rFonts w:ascii="Times New Roman" w:eastAsia="Times New Roman" w:hAnsi="Times New Roman" w:cs="Times New Roman"/>
          <w:color w:val="000000"/>
          <w:sz w:val="24"/>
          <w:szCs w:val="20"/>
        </w:rPr>
      </w:pPr>
      <w:r w:rsidRPr="006F106B">
        <w:rPr>
          <w:rFonts w:ascii="Times New Roman" w:eastAsia="Times New Roman" w:hAnsi="Times New Roman" w:cs="Times New Roman"/>
          <w:b/>
          <w:color w:val="000000"/>
          <w:sz w:val="24"/>
          <w:szCs w:val="20"/>
        </w:rPr>
        <w:t xml:space="preserve">STEP I:    </w:t>
      </w:r>
      <w:r w:rsidRPr="006F106B">
        <w:rPr>
          <w:rFonts w:ascii="Times New Roman" w:eastAsia="Times New Roman" w:hAnsi="Times New Roman" w:cs="Times New Roman"/>
          <w:b/>
          <w:color w:val="000000"/>
          <w:sz w:val="24"/>
          <w:szCs w:val="20"/>
          <w:u w:val="single"/>
        </w:rPr>
        <w:t xml:space="preserve"> </w:t>
      </w:r>
      <w:r w:rsidRPr="006F106B">
        <w:rPr>
          <w:rFonts w:ascii="Times New Roman" w:eastAsia="Times New Roman" w:hAnsi="Times New Roman" w:cs="Times New Roman"/>
          <w:b/>
          <w:smallCaps/>
          <w:color w:val="000000"/>
          <w:sz w:val="24"/>
          <w:szCs w:val="20"/>
          <w:u w:val="single"/>
        </w:rPr>
        <w:t>Completion of Minimum Requirements</w:t>
      </w:r>
    </w:p>
    <w:p w:rsidR="006F106B" w:rsidRPr="006F106B" w:rsidRDefault="006F106B" w:rsidP="006F106B">
      <w:pPr>
        <w:widowControl w:val="0"/>
        <w:spacing w:after="0" w:line="240" w:lineRule="auto"/>
        <w:ind w:left="1440"/>
        <w:rPr>
          <w:rFonts w:ascii="Times New Roman" w:eastAsia="Times New Roman" w:hAnsi="Times New Roman" w:cs="Times New Roman"/>
          <w:color w:val="000000"/>
          <w:sz w:val="24"/>
          <w:szCs w:val="20"/>
        </w:rPr>
      </w:pPr>
    </w:p>
    <w:tbl>
      <w:tblPr>
        <w:tblStyle w:val="TableGrid"/>
        <w:tblW w:w="107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715"/>
      </w:tblGrid>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 xml:space="preserve">____ A. </w:t>
            </w:r>
          </w:p>
        </w:tc>
        <w:tc>
          <w:tcPr>
            <w:tcW w:w="9715" w:type="dxa"/>
          </w:tcPr>
          <w:p w:rsidR="006F106B" w:rsidRPr="006F106B" w:rsidRDefault="006F106B" w:rsidP="006F106B">
            <w:pPr>
              <w:rPr>
                <w:rFonts w:ascii="Times New Roman" w:eastAsia="Times New Roman" w:hAnsi="Times New Roman" w:cs="Times New Roman"/>
                <w:color w:val="0000FF"/>
                <w:sz w:val="24"/>
                <w:szCs w:val="24"/>
                <w:u w:val="single"/>
              </w:rPr>
            </w:pPr>
            <w:r w:rsidRPr="006F106B">
              <w:rPr>
                <w:rFonts w:ascii="Times New Roman" w:eastAsia="Times New Roman" w:hAnsi="Times New Roman" w:cs="Times New Roman"/>
                <w:b/>
                <w:color w:val="000000"/>
                <w:sz w:val="24"/>
                <w:szCs w:val="24"/>
              </w:rPr>
              <w:t>Complete an Application for Admission to Roanoke-Chowan Community College (R-CCC)</w:t>
            </w:r>
            <w:r w:rsidRPr="006F106B">
              <w:rPr>
                <w:rFonts w:ascii="Times New Roman" w:eastAsia="Times New Roman" w:hAnsi="Times New Roman" w:cs="Times New Roman"/>
                <w:color w:val="000000"/>
                <w:sz w:val="24"/>
                <w:szCs w:val="24"/>
              </w:rPr>
              <w:t xml:space="preserve"> online by visiting the R-CCC website at </w:t>
            </w:r>
            <w:hyperlink r:id="rId5" w:history="1">
              <w:r w:rsidRPr="006F106B">
                <w:rPr>
                  <w:rFonts w:ascii="Times New Roman" w:eastAsia="Times New Roman" w:hAnsi="Times New Roman" w:cs="Times New Roman"/>
                  <w:color w:val="0000FF"/>
                  <w:sz w:val="24"/>
                  <w:szCs w:val="24"/>
                  <w:u w:val="single"/>
                </w:rPr>
                <w:t>Roanoke-Chowan Community College</w:t>
              </w:r>
            </w:hyperlink>
          </w:p>
          <w:p w:rsidR="006F106B" w:rsidRPr="006F106B" w:rsidRDefault="006F106B" w:rsidP="006F106B">
            <w:pPr>
              <w:rPr>
                <w:rFonts w:ascii="Times New Roman" w:hAnsi="Times New Roman" w:cs="Times New Roman"/>
                <w:sz w:val="24"/>
                <w:szCs w:val="24"/>
              </w:rPr>
            </w:pPr>
          </w:p>
        </w:tc>
      </w:tr>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lastRenderedPageBreak/>
              <w:t>____ B.</w:t>
            </w:r>
          </w:p>
        </w:tc>
        <w:tc>
          <w:tcPr>
            <w:tcW w:w="9715" w:type="dxa"/>
          </w:tcPr>
          <w:p w:rsidR="006F106B" w:rsidRPr="006F106B" w:rsidRDefault="006F106B" w:rsidP="006F106B">
            <w:pPr>
              <w:widowControl w:val="0"/>
              <w:rPr>
                <w:rFonts w:ascii="Times New Roman" w:eastAsia="Times New Roman" w:hAnsi="Times New Roman" w:cs="Times New Roman"/>
                <w:color w:val="000000"/>
                <w:sz w:val="24"/>
                <w:szCs w:val="24"/>
              </w:rPr>
            </w:pPr>
            <w:r w:rsidRPr="006F106B">
              <w:rPr>
                <w:rFonts w:ascii="Times New Roman" w:eastAsia="Times New Roman" w:hAnsi="Times New Roman" w:cs="Times New Roman"/>
                <w:b/>
                <w:color w:val="000000"/>
                <w:sz w:val="24"/>
                <w:szCs w:val="24"/>
              </w:rPr>
              <w:t>Request and submit official transcripts</w:t>
            </w:r>
            <w:r w:rsidRPr="006F106B">
              <w:rPr>
                <w:rFonts w:ascii="Times New Roman" w:eastAsia="Times New Roman" w:hAnsi="Times New Roman" w:cs="Times New Roman"/>
                <w:color w:val="000000"/>
                <w:sz w:val="24"/>
                <w:szCs w:val="24"/>
              </w:rPr>
              <w:t xml:space="preserve"> from high school or Adult High School Diploma/GED certificate and all colleges/universities attended to Student Development Services, Roanoke-Chowan Community College, 109 Community College Road, Ahoskie, NC 27910.  R-CCC cannot request transcripts for you.  Official transcripts are signed and sealed in an envelope, which only R-CCC staff can open.  A supplementary transcript of the final semesters’ work should be submitted by the school after high school graduation. Applicants with a high school diploma equivalency certificate (GED) must submit a copy of the test scores in lieu of a transcript.  </w:t>
            </w:r>
            <w:r w:rsidRPr="006F106B">
              <w:rPr>
                <w:rFonts w:ascii="Times New Roman" w:eastAsia="Times New Roman" w:hAnsi="Times New Roman" w:cs="Times New Roman"/>
                <w:b/>
                <w:i/>
                <w:color w:val="000000"/>
                <w:sz w:val="24"/>
                <w:szCs w:val="24"/>
              </w:rPr>
              <w:t xml:space="preserve">Applicants with a bachelor’s degree are not required to submit high school transcripts.  </w:t>
            </w:r>
            <w:r w:rsidRPr="006F106B">
              <w:rPr>
                <w:rFonts w:ascii="Times New Roman" w:eastAsia="Times New Roman" w:hAnsi="Times New Roman" w:cs="Times New Roman"/>
                <w:color w:val="000000"/>
                <w:sz w:val="24"/>
                <w:szCs w:val="24"/>
              </w:rPr>
              <w:t xml:space="preserve">Please allow a few weeks after R-CCC receives your college transcripts to receive a transcript evaluation report.  This report will indicate what courses have transferred to R-CCC.  Grades less than “C” on related curriculum sequence coursework or less than “B” on nursing course work will not be transferred.  </w:t>
            </w:r>
          </w:p>
          <w:p w:rsidR="006F106B" w:rsidRPr="006F106B" w:rsidRDefault="006F106B" w:rsidP="006F106B">
            <w:pPr>
              <w:rPr>
                <w:rFonts w:ascii="Times New Roman" w:hAnsi="Times New Roman" w:cs="Times New Roman"/>
                <w:sz w:val="24"/>
                <w:szCs w:val="24"/>
              </w:rPr>
            </w:pPr>
          </w:p>
        </w:tc>
      </w:tr>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____ C.</w:t>
            </w:r>
          </w:p>
        </w:tc>
        <w:tc>
          <w:tcPr>
            <w:tcW w:w="9715" w:type="dxa"/>
          </w:tcPr>
          <w:p w:rsidR="006F106B" w:rsidRPr="006F106B" w:rsidRDefault="006F106B" w:rsidP="006F106B">
            <w:pPr>
              <w:widowControl w:val="0"/>
              <w:spacing w:line="276" w:lineRule="auto"/>
              <w:rPr>
                <w:rFonts w:ascii="Times New Roman" w:hAnsi="Times New Roman" w:cs="Times New Roman"/>
                <w:sz w:val="24"/>
                <w:szCs w:val="24"/>
              </w:rPr>
            </w:pPr>
            <w:r w:rsidRPr="006F106B">
              <w:rPr>
                <w:rFonts w:ascii="Times New Roman" w:hAnsi="Times New Roman" w:cs="Times New Roman"/>
                <w:b/>
                <w:sz w:val="24"/>
                <w:szCs w:val="24"/>
              </w:rPr>
              <w:t>Take the NROC (Network, Resources, Open, College and Career)</w:t>
            </w:r>
            <w:r w:rsidRPr="006F106B">
              <w:rPr>
                <w:rFonts w:ascii="Times New Roman" w:hAnsi="Times New Roman" w:cs="Times New Roman"/>
                <w:sz w:val="24"/>
                <w:szCs w:val="24"/>
              </w:rPr>
              <w:t xml:space="preserve"> test for proper course placement. The student’s high school GPA may be used to determine proper placement. Applicants, who have taken the Scholastic Aptitude Test (SAT) or American College Testing (ACT), may be exempt from testing. Call the Testing Center at 252-862-1238 to schedule an appointment for testing</w:t>
            </w:r>
          </w:p>
          <w:p w:rsidR="006F106B" w:rsidRPr="006F106B" w:rsidRDefault="006F106B" w:rsidP="006F106B">
            <w:pPr>
              <w:ind w:left="720"/>
              <w:contextualSpacing/>
              <w:rPr>
                <w:rFonts w:ascii="Times New Roman" w:hAnsi="Times New Roman" w:cs="Times New Roman"/>
                <w:sz w:val="24"/>
                <w:szCs w:val="24"/>
              </w:rPr>
            </w:pPr>
          </w:p>
          <w:p w:rsidR="006F106B" w:rsidRPr="006F106B" w:rsidRDefault="006F106B" w:rsidP="006F106B">
            <w:pPr>
              <w:ind w:left="720"/>
              <w:contextualSpacing/>
              <w:rPr>
                <w:rFonts w:ascii="Times New Roman" w:hAnsi="Times New Roman" w:cs="Times New Roman"/>
                <w:sz w:val="24"/>
                <w:szCs w:val="24"/>
              </w:rPr>
            </w:pPr>
            <w:r w:rsidRPr="006F106B">
              <w:rPr>
                <w:rFonts w:ascii="Times New Roman" w:hAnsi="Times New Roman" w:cs="Times New Roman"/>
                <w:sz w:val="24"/>
                <w:szCs w:val="24"/>
              </w:rPr>
              <w:t>If an applicant is eligible for any exemption from testing, the applicant must secure a waiver form from Director of Admissions before testing, which must be presented to the test administrator on the day of testing.</w:t>
            </w:r>
          </w:p>
          <w:p w:rsidR="006F106B" w:rsidRPr="006F106B" w:rsidRDefault="006F106B" w:rsidP="006F106B">
            <w:pPr>
              <w:ind w:left="720"/>
              <w:contextualSpacing/>
              <w:rPr>
                <w:rFonts w:ascii="Times New Roman" w:hAnsi="Times New Roman" w:cs="Times New Roman"/>
                <w:sz w:val="24"/>
                <w:szCs w:val="24"/>
              </w:rPr>
            </w:pPr>
          </w:p>
          <w:p w:rsidR="006F106B" w:rsidRPr="006F106B" w:rsidRDefault="006F106B" w:rsidP="006F106B">
            <w:pPr>
              <w:ind w:left="720"/>
              <w:contextualSpacing/>
              <w:rPr>
                <w:rFonts w:ascii="Times New Roman" w:hAnsi="Times New Roman" w:cs="Times New Roman"/>
                <w:sz w:val="24"/>
                <w:szCs w:val="24"/>
              </w:rPr>
            </w:pPr>
            <w:r w:rsidRPr="006F106B">
              <w:rPr>
                <w:rFonts w:ascii="Times New Roman" w:hAnsi="Times New Roman" w:cs="Times New Roman"/>
                <w:sz w:val="24"/>
                <w:szCs w:val="24"/>
              </w:rPr>
              <w:t>Students must meet the following proficiency levels:</w:t>
            </w:r>
          </w:p>
          <w:p w:rsidR="006F106B" w:rsidRPr="006F106B" w:rsidRDefault="006F106B" w:rsidP="006F106B">
            <w:pPr>
              <w:ind w:left="720"/>
              <w:contextualSpacing/>
              <w:rPr>
                <w:rFonts w:ascii="Times New Roman" w:hAnsi="Times New Roman" w:cs="Times New Roman"/>
                <w:sz w:val="24"/>
                <w:szCs w:val="24"/>
              </w:rPr>
            </w:pPr>
          </w:p>
          <w:p w:rsidR="006F106B" w:rsidRPr="006F106B" w:rsidRDefault="006F106B" w:rsidP="006F106B">
            <w:pPr>
              <w:ind w:left="720" w:hanging="540"/>
              <w:jc w:val="center"/>
              <w:rPr>
                <w:rFonts w:ascii="Times New Roman" w:hAnsi="Times New Roman" w:cs="Times New Roman"/>
                <w:sz w:val="24"/>
                <w:szCs w:val="24"/>
              </w:rPr>
            </w:pPr>
            <w:r w:rsidRPr="006F106B">
              <w:rPr>
                <w:rFonts w:ascii="Times New Roman" w:hAnsi="Times New Roman" w:cs="Times New Roman"/>
                <w:sz w:val="24"/>
                <w:szCs w:val="24"/>
              </w:rPr>
              <w:t>English    -   ENG 002 Tier 2</w:t>
            </w:r>
          </w:p>
          <w:p w:rsidR="006F106B" w:rsidRPr="006F106B" w:rsidRDefault="006F106B" w:rsidP="006F106B">
            <w:pPr>
              <w:ind w:left="720" w:hanging="540"/>
              <w:jc w:val="center"/>
              <w:rPr>
                <w:rFonts w:ascii="Times New Roman" w:hAnsi="Times New Roman" w:cs="Times New Roman"/>
                <w:sz w:val="24"/>
                <w:szCs w:val="24"/>
              </w:rPr>
            </w:pPr>
            <w:r w:rsidRPr="006F106B">
              <w:rPr>
                <w:rFonts w:ascii="Times New Roman" w:hAnsi="Times New Roman" w:cs="Times New Roman"/>
                <w:sz w:val="24"/>
                <w:szCs w:val="24"/>
              </w:rPr>
              <w:t>Math   -   MAT 003 Tier 2</w:t>
            </w:r>
          </w:p>
          <w:p w:rsidR="006F106B" w:rsidRPr="006F106B" w:rsidRDefault="006F106B" w:rsidP="006F106B">
            <w:pPr>
              <w:ind w:left="720" w:hanging="540"/>
              <w:rPr>
                <w:rFonts w:ascii="Times New Roman" w:hAnsi="Times New Roman" w:cs="Times New Roman"/>
                <w:sz w:val="24"/>
                <w:szCs w:val="24"/>
              </w:rPr>
            </w:pPr>
          </w:p>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Students must complete ENG 002 Tier 2 and MAT 003 Tier 2 courses with a grade of a “P”.</w:t>
            </w:r>
          </w:p>
          <w:p w:rsidR="006F106B" w:rsidRPr="006F106B" w:rsidRDefault="006F106B" w:rsidP="006F106B">
            <w:pPr>
              <w:ind w:left="720" w:hanging="540"/>
              <w:rPr>
                <w:rFonts w:ascii="Times New Roman" w:hAnsi="Times New Roman" w:cs="Times New Roman"/>
                <w:sz w:val="24"/>
                <w:szCs w:val="24"/>
              </w:rPr>
            </w:pPr>
          </w:p>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Test scores will be valid for a period of five years.  Applicants who have taken the NROC at other institutions may have an official copy of the scores sent to the College’s Testing Center.</w:t>
            </w:r>
          </w:p>
          <w:p w:rsidR="006F106B" w:rsidRPr="006F106B" w:rsidRDefault="006F106B" w:rsidP="006F106B">
            <w:pPr>
              <w:ind w:left="720" w:hanging="540"/>
              <w:rPr>
                <w:rFonts w:ascii="Times New Roman" w:hAnsi="Times New Roman" w:cs="Times New Roman"/>
                <w:sz w:val="24"/>
                <w:szCs w:val="24"/>
              </w:rPr>
            </w:pPr>
          </w:p>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SAT or ACT scores will be considered in accordance with R-CCC admissions policy.</w:t>
            </w:r>
          </w:p>
          <w:p w:rsidR="006F106B" w:rsidRPr="006F106B" w:rsidRDefault="006F106B" w:rsidP="006F106B">
            <w:pPr>
              <w:ind w:left="720" w:hanging="540"/>
              <w:rPr>
                <w:rFonts w:ascii="Times New Roman" w:hAnsi="Times New Roman" w:cs="Times New Roman"/>
                <w:sz w:val="24"/>
                <w:szCs w:val="24"/>
              </w:rPr>
            </w:pPr>
          </w:p>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i/>
                <w:sz w:val="24"/>
                <w:szCs w:val="24"/>
              </w:rPr>
              <w:t>Additional requirements for International Students</w:t>
            </w:r>
            <w:r w:rsidRPr="006F106B">
              <w:rPr>
                <w:rFonts w:ascii="Times New Roman" w:hAnsi="Times New Roman" w:cs="Times New Roman"/>
                <w:sz w:val="24"/>
                <w:szCs w:val="24"/>
              </w:rPr>
              <w:t>: To demonstrate proficiency in the English language, the applicant must take the Test of English as a Foreign Language (TOEFL) and score at least 500 (written test) or 173 (computerized test)</w:t>
            </w:r>
          </w:p>
          <w:p w:rsidR="006F106B" w:rsidRPr="006F106B" w:rsidRDefault="006F106B" w:rsidP="006F106B">
            <w:pPr>
              <w:widowControl w:val="0"/>
              <w:tabs>
                <w:tab w:val="left" w:pos="720"/>
              </w:tabs>
              <w:rPr>
                <w:rFonts w:ascii="Times New Roman" w:eastAsia="Times New Roman" w:hAnsi="Times New Roman" w:cs="Times New Roman"/>
                <w:color w:val="000000"/>
                <w:sz w:val="24"/>
                <w:szCs w:val="24"/>
              </w:rPr>
            </w:pPr>
            <w:r w:rsidRPr="006F106B">
              <w:rPr>
                <w:rFonts w:ascii="Times New Roman" w:eastAsia="Times New Roman" w:hAnsi="Times New Roman" w:cs="Times New Roman"/>
                <w:b/>
                <w:i/>
                <w:color w:val="000000"/>
                <w:sz w:val="24"/>
                <w:szCs w:val="24"/>
              </w:rPr>
              <w:t xml:space="preserve">Additional requirements for International Students:  </w:t>
            </w:r>
            <w:r w:rsidRPr="006F106B">
              <w:rPr>
                <w:rFonts w:ascii="Times New Roman" w:eastAsia="Times New Roman" w:hAnsi="Times New Roman" w:cs="Times New Roman"/>
                <w:i/>
                <w:color w:val="000000"/>
                <w:sz w:val="24"/>
                <w:szCs w:val="24"/>
              </w:rPr>
              <w:t>To demonstrate proficiency in the English language, the applicant must take the Test of English as a Foreign Language (TOEFL) and score at least 500 (written test) or 173 (computerized test)</w:t>
            </w:r>
          </w:p>
          <w:p w:rsidR="006F106B" w:rsidRPr="006F106B" w:rsidRDefault="006F106B" w:rsidP="006F106B">
            <w:pPr>
              <w:rPr>
                <w:rFonts w:ascii="Times New Roman" w:hAnsi="Times New Roman" w:cs="Times New Roman"/>
                <w:sz w:val="24"/>
                <w:szCs w:val="24"/>
              </w:rPr>
            </w:pPr>
          </w:p>
        </w:tc>
      </w:tr>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____ D.</w:t>
            </w:r>
          </w:p>
        </w:tc>
        <w:tc>
          <w:tcPr>
            <w:tcW w:w="9715" w:type="dxa"/>
          </w:tcPr>
          <w:p w:rsidR="006F106B" w:rsidRPr="006F106B" w:rsidRDefault="006F106B" w:rsidP="006F106B">
            <w:pPr>
              <w:rPr>
                <w:rFonts w:ascii="Times New Roman" w:eastAsia="Times New Roman" w:hAnsi="Times New Roman" w:cs="Times New Roman"/>
                <w:color w:val="000000"/>
                <w:sz w:val="24"/>
                <w:szCs w:val="20"/>
              </w:rPr>
            </w:pPr>
            <w:r w:rsidRPr="006F106B">
              <w:rPr>
                <w:rFonts w:ascii="Times New Roman" w:eastAsia="Times New Roman" w:hAnsi="Times New Roman" w:cs="Times New Roman"/>
                <w:b/>
                <w:color w:val="000000"/>
                <w:sz w:val="24"/>
                <w:szCs w:val="20"/>
              </w:rPr>
              <w:t xml:space="preserve">GPA (Grade point average requirement):  </w:t>
            </w:r>
            <w:r w:rsidRPr="006F106B">
              <w:rPr>
                <w:rFonts w:ascii="Times New Roman" w:eastAsia="Times New Roman" w:hAnsi="Times New Roman" w:cs="Times New Roman"/>
                <w:color w:val="000000"/>
                <w:sz w:val="24"/>
                <w:szCs w:val="20"/>
              </w:rPr>
              <w:t xml:space="preserve">Applicant must have a minimum grade point average (GPA) of </w:t>
            </w:r>
            <w:r w:rsidRPr="006F106B">
              <w:rPr>
                <w:rFonts w:ascii="Times New Roman" w:eastAsia="Times New Roman" w:hAnsi="Times New Roman" w:cs="Times New Roman"/>
                <w:b/>
                <w:color w:val="000000"/>
                <w:sz w:val="24"/>
                <w:szCs w:val="20"/>
              </w:rPr>
              <w:t>2.8</w:t>
            </w:r>
            <w:r w:rsidRPr="006F106B">
              <w:rPr>
                <w:rFonts w:ascii="Times New Roman" w:eastAsia="Times New Roman" w:hAnsi="Times New Roman" w:cs="Times New Roman"/>
                <w:color w:val="FF0000"/>
                <w:sz w:val="24"/>
                <w:szCs w:val="20"/>
              </w:rPr>
              <w:t xml:space="preserve"> </w:t>
            </w:r>
            <w:r w:rsidRPr="006F106B">
              <w:rPr>
                <w:rFonts w:ascii="Times New Roman" w:eastAsia="Times New Roman" w:hAnsi="Times New Roman" w:cs="Times New Roman"/>
                <w:color w:val="000000"/>
                <w:sz w:val="24"/>
                <w:szCs w:val="20"/>
              </w:rPr>
              <w:t xml:space="preserve">or higher on the most recent three (3) academic semesters (minimum of 12 college </w:t>
            </w:r>
            <w:r w:rsidRPr="006F106B">
              <w:rPr>
                <w:rFonts w:ascii="Times New Roman" w:eastAsia="Times New Roman" w:hAnsi="Times New Roman" w:cs="Times New Roman"/>
                <w:color w:val="000000"/>
                <w:sz w:val="24"/>
                <w:szCs w:val="20"/>
              </w:rPr>
              <w:lastRenderedPageBreak/>
              <w:t>credit hours) of coursework.  The GPA calculations will omit grades from developmental courses, ACA courses and PE courses.</w:t>
            </w:r>
          </w:p>
          <w:p w:rsidR="006F106B" w:rsidRPr="006F106B" w:rsidRDefault="006F106B" w:rsidP="006F106B">
            <w:pPr>
              <w:rPr>
                <w:rFonts w:ascii="Times New Roman" w:hAnsi="Times New Roman" w:cs="Times New Roman"/>
                <w:sz w:val="24"/>
                <w:szCs w:val="24"/>
              </w:rPr>
            </w:pPr>
          </w:p>
        </w:tc>
      </w:tr>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lastRenderedPageBreak/>
              <w:t>____ E.</w:t>
            </w:r>
          </w:p>
        </w:tc>
        <w:tc>
          <w:tcPr>
            <w:tcW w:w="9715" w:type="dxa"/>
          </w:tcPr>
          <w:p w:rsidR="006F106B" w:rsidRPr="006F106B" w:rsidRDefault="006F106B" w:rsidP="006F106B">
            <w:pPr>
              <w:widowControl w:val="0"/>
              <w:rPr>
                <w:rFonts w:ascii="Times New Roman" w:eastAsia="Times New Roman" w:hAnsi="Times New Roman" w:cs="Times New Roman"/>
                <w:color w:val="000000"/>
                <w:sz w:val="24"/>
                <w:szCs w:val="20"/>
              </w:rPr>
            </w:pPr>
            <w:r w:rsidRPr="006F106B">
              <w:rPr>
                <w:rFonts w:ascii="Times New Roman" w:eastAsia="Times New Roman" w:hAnsi="Times New Roman" w:cs="Times New Roman"/>
                <w:b/>
                <w:color w:val="000000"/>
                <w:sz w:val="24"/>
                <w:szCs w:val="20"/>
              </w:rPr>
              <w:t>Applicant must complete the Associate Degree Nursing (ADN) Program Application</w:t>
            </w:r>
            <w:r w:rsidRPr="006F106B">
              <w:rPr>
                <w:rFonts w:ascii="Times New Roman" w:eastAsia="Times New Roman" w:hAnsi="Times New Roman" w:cs="Times New Roman"/>
                <w:color w:val="000000"/>
                <w:sz w:val="24"/>
                <w:szCs w:val="20"/>
              </w:rPr>
              <w:t xml:space="preserve"> and submit a copy, by postal mail postmarked on or before</w:t>
            </w:r>
            <w:r w:rsidRPr="006F106B">
              <w:rPr>
                <w:rFonts w:ascii="Times New Roman" w:eastAsia="Times New Roman" w:hAnsi="Times New Roman" w:cs="Times New Roman"/>
                <w:b/>
                <w:color w:val="000000"/>
                <w:sz w:val="24"/>
                <w:szCs w:val="20"/>
              </w:rPr>
              <w:t xml:space="preserve"> March 1, no exceptions granted</w:t>
            </w:r>
            <w:r w:rsidRPr="006F106B">
              <w:rPr>
                <w:rFonts w:ascii="Times New Roman" w:eastAsia="Times New Roman" w:hAnsi="Times New Roman" w:cs="Times New Roman"/>
                <w:color w:val="000000"/>
                <w:sz w:val="24"/>
                <w:szCs w:val="20"/>
              </w:rPr>
              <w:t xml:space="preserve">.  Mail to ATTN:  Admissions, Roanoke-Chowan Community College, 109 Community College Road, Ahoskie, NC 27910. Application is available on the college’s website at </w:t>
            </w:r>
            <w:hyperlink r:id="rId6" w:history="1">
              <w:r w:rsidRPr="006F106B">
                <w:rPr>
                  <w:rFonts w:ascii="Times New Roman" w:eastAsia="Times New Roman" w:hAnsi="Times New Roman" w:cs="Times New Roman"/>
                  <w:color w:val="0000FF"/>
                  <w:sz w:val="24"/>
                  <w:szCs w:val="20"/>
                  <w:u w:val="single"/>
                </w:rPr>
                <w:t>Nursing ADN</w:t>
              </w:r>
            </w:hyperlink>
            <w:r w:rsidRPr="006F106B">
              <w:rPr>
                <w:rFonts w:ascii="Times New Roman" w:eastAsia="Times New Roman" w:hAnsi="Times New Roman" w:cs="Times New Roman"/>
                <w:color w:val="000000"/>
                <w:sz w:val="24"/>
                <w:szCs w:val="20"/>
              </w:rPr>
              <w:t>.</w:t>
            </w:r>
          </w:p>
          <w:p w:rsidR="006F106B" w:rsidRPr="006F106B" w:rsidRDefault="006F106B" w:rsidP="006F106B">
            <w:pPr>
              <w:rPr>
                <w:rFonts w:ascii="Times New Roman" w:hAnsi="Times New Roman" w:cs="Times New Roman"/>
                <w:sz w:val="24"/>
                <w:szCs w:val="24"/>
              </w:rPr>
            </w:pPr>
          </w:p>
        </w:tc>
      </w:tr>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____ F.</w:t>
            </w:r>
          </w:p>
        </w:tc>
        <w:tc>
          <w:tcPr>
            <w:tcW w:w="9715" w:type="dxa"/>
          </w:tcPr>
          <w:p w:rsidR="006F106B" w:rsidRPr="006F106B" w:rsidRDefault="006F106B" w:rsidP="006F106B">
            <w:pPr>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Applicant must be listed as a Certified Nurse Aide with the NC Division of Health Service Regulation Registry.</w:t>
            </w:r>
          </w:p>
          <w:p w:rsidR="006F106B" w:rsidRPr="006F106B" w:rsidRDefault="006F106B" w:rsidP="006F106B">
            <w:pPr>
              <w:rPr>
                <w:rFonts w:ascii="Times New Roman" w:hAnsi="Times New Roman" w:cs="Times New Roman"/>
                <w:sz w:val="24"/>
                <w:szCs w:val="24"/>
              </w:rPr>
            </w:pPr>
          </w:p>
        </w:tc>
      </w:tr>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____ G.</w:t>
            </w:r>
          </w:p>
        </w:tc>
        <w:tc>
          <w:tcPr>
            <w:tcW w:w="9715" w:type="dxa"/>
          </w:tcPr>
          <w:p w:rsidR="006F106B" w:rsidRPr="006F106B" w:rsidRDefault="006F106B" w:rsidP="006F106B">
            <w:pPr>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Applicant must submit evidence of cardiopulmonary resuscitation certification (CPR) at the BLS/Health Care Provider Level from the American Heart Association.</w:t>
            </w:r>
          </w:p>
          <w:p w:rsidR="006F106B" w:rsidRPr="006F106B" w:rsidRDefault="006F106B" w:rsidP="006F106B">
            <w:pPr>
              <w:rPr>
                <w:rFonts w:ascii="Times New Roman" w:hAnsi="Times New Roman" w:cs="Times New Roman"/>
                <w:sz w:val="24"/>
                <w:szCs w:val="24"/>
              </w:rPr>
            </w:pPr>
          </w:p>
        </w:tc>
      </w:tr>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____ H.</w:t>
            </w:r>
          </w:p>
        </w:tc>
        <w:tc>
          <w:tcPr>
            <w:tcW w:w="9715" w:type="dxa"/>
          </w:tcPr>
          <w:p w:rsidR="006F106B" w:rsidRPr="006F106B" w:rsidRDefault="006F106B" w:rsidP="006F106B">
            <w:pPr>
              <w:widowControl w:val="0"/>
              <w:tabs>
                <w:tab w:val="left" w:pos="360"/>
              </w:tabs>
              <w:rPr>
                <w:rFonts w:ascii="Times New Roman" w:eastAsia="Times New Roman" w:hAnsi="Times New Roman" w:cs="Times New Roman"/>
                <w:color w:val="000000"/>
                <w:sz w:val="24"/>
                <w:szCs w:val="20"/>
              </w:rPr>
            </w:pPr>
            <w:r w:rsidRPr="006F106B">
              <w:rPr>
                <w:rFonts w:ascii="Times New Roman" w:eastAsia="Times New Roman" w:hAnsi="Times New Roman" w:cs="Times New Roman"/>
                <w:b/>
                <w:color w:val="000000"/>
                <w:sz w:val="24"/>
                <w:szCs w:val="20"/>
              </w:rPr>
              <w:t xml:space="preserve">Completed Health Form:  </w:t>
            </w:r>
            <w:r w:rsidRPr="006F106B">
              <w:rPr>
                <w:rFonts w:ascii="Times New Roman" w:eastAsia="Times New Roman" w:hAnsi="Times New Roman" w:cs="Times New Roman"/>
                <w:color w:val="000000"/>
                <w:sz w:val="24"/>
                <w:szCs w:val="20"/>
              </w:rPr>
              <w:t xml:space="preserve">Submit a completed North Carolina Community College System (NCCCS) Health Examination Form, available online at </w:t>
            </w:r>
            <w:hyperlink r:id="rId7" w:history="1">
              <w:r w:rsidRPr="006F106B">
                <w:rPr>
                  <w:rFonts w:ascii="Times New Roman" w:eastAsia="Times New Roman" w:hAnsi="Times New Roman" w:cs="Times New Roman"/>
                  <w:color w:val="0000FF"/>
                  <w:sz w:val="24"/>
                  <w:szCs w:val="20"/>
                  <w:u w:val="single"/>
                </w:rPr>
                <w:t>Nursing ADN</w:t>
              </w:r>
            </w:hyperlink>
            <w:r w:rsidRPr="006F106B">
              <w:rPr>
                <w:rFonts w:ascii="Times New Roman" w:eastAsia="Times New Roman" w:hAnsi="Times New Roman" w:cs="Times New Roman"/>
                <w:color w:val="000000"/>
                <w:sz w:val="24"/>
                <w:szCs w:val="20"/>
              </w:rPr>
              <w:t xml:space="preserve"> verifying physical and emotional health as evidence of the applicant’s ability to provide safe nursing care to the public (21 NCAC 36.0320).  This examination includes proof of an annual (at least 2-3) TB skin test(s) and/or current 2-Step TB skin test (chest x-ray if positive TB skin test), Chicken Pox titer (or vaccine), Hepatitis B series (or declination*), Influenza (flu) and complete immunization records. A physician, nurse practitioner, or physician assistant may complete the health exam.  The health exam must be current within 9 months of enrollment in a “NUR” course and be </w:t>
            </w:r>
            <w:r w:rsidRPr="006F106B">
              <w:rPr>
                <w:rFonts w:ascii="Times New Roman" w:eastAsia="Times New Roman" w:hAnsi="Times New Roman" w:cs="Times New Roman"/>
                <w:b/>
                <w:color w:val="000000"/>
                <w:sz w:val="24"/>
                <w:szCs w:val="20"/>
              </w:rPr>
              <w:t>submitted at the time the application is made to the program</w:t>
            </w:r>
            <w:r w:rsidRPr="006F106B">
              <w:rPr>
                <w:rFonts w:ascii="Times New Roman" w:eastAsia="Times New Roman" w:hAnsi="Times New Roman" w:cs="Times New Roman"/>
                <w:color w:val="000000"/>
                <w:sz w:val="24"/>
                <w:szCs w:val="20"/>
              </w:rPr>
              <w:t xml:space="preserve">, </w:t>
            </w:r>
            <w:r w:rsidRPr="006F106B">
              <w:rPr>
                <w:rFonts w:ascii="Times New Roman" w:eastAsia="Times New Roman" w:hAnsi="Times New Roman" w:cs="Times New Roman"/>
                <w:b/>
                <w:color w:val="000000"/>
                <w:sz w:val="24"/>
                <w:szCs w:val="20"/>
              </w:rPr>
              <w:t>no extensions will be granted</w:t>
            </w:r>
            <w:r w:rsidRPr="006F106B">
              <w:rPr>
                <w:rFonts w:ascii="Times New Roman" w:eastAsia="Times New Roman" w:hAnsi="Times New Roman" w:cs="Times New Roman"/>
                <w:color w:val="000000"/>
                <w:sz w:val="24"/>
                <w:szCs w:val="20"/>
              </w:rPr>
              <w:t xml:space="preserve">.  </w:t>
            </w:r>
            <w:r w:rsidRPr="006F106B">
              <w:rPr>
                <w:rFonts w:ascii="Times New Roman" w:eastAsia="Times New Roman" w:hAnsi="Times New Roman" w:cs="Times New Roman"/>
                <w:i/>
                <w:color w:val="000000"/>
                <w:sz w:val="24"/>
                <w:szCs w:val="20"/>
              </w:rPr>
              <w:t>*Applicant may sign a declaration form for waiver of Hepatitis B immunization after consultation with the Program Director.</w:t>
            </w:r>
          </w:p>
          <w:p w:rsidR="006F106B" w:rsidRPr="006F106B" w:rsidRDefault="006F106B" w:rsidP="006F106B">
            <w:pPr>
              <w:widowControl w:val="0"/>
              <w:tabs>
                <w:tab w:val="left" w:pos="360"/>
              </w:tabs>
              <w:rPr>
                <w:rFonts w:ascii="Times New Roman" w:eastAsia="Times New Roman" w:hAnsi="Times New Roman" w:cs="Times New Roman"/>
                <w:color w:val="000000"/>
                <w:sz w:val="24"/>
                <w:szCs w:val="20"/>
              </w:rPr>
            </w:pPr>
            <w:r w:rsidRPr="006F106B">
              <w:rPr>
                <w:rFonts w:ascii="Times New Roman" w:eastAsia="Times New Roman" w:hAnsi="Times New Roman" w:cs="Times New Roman"/>
                <w:b/>
                <w:i/>
                <w:color w:val="000000"/>
                <w:sz w:val="24"/>
                <w:szCs w:val="20"/>
              </w:rPr>
              <w:t xml:space="preserve">If the Health Examination Form and all other required documents are not submitted, the applicant will forfeit his/her admission into the Nursing Program.  </w:t>
            </w:r>
          </w:p>
          <w:p w:rsidR="006F106B" w:rsidRPr="006F106B" w:rsidRDefault="006F106B" w:rsidP="006F106B">
            <w:pPr>
              <w:rPr>
                <w:rFonts w:ascii="Times New Roman" w:hAnsi="Times New Roman" w:cs="Times New Roman"/>
                <w:sz w:val="24"/>
                <w:szCs w:val="24"/>
              </w:rPr>
            </w:pPr>
          </w:p>
        </w:tc>
      </w:tr>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____ I.</w:t>
            </w:r>
          </w:p>
        </w:tc>
        <w:tc>
          <w:tcPr>
            <w:tcW w:w="9715" w:type="dxa"/>
          </w:tcPr>
          <w:p w:rsidR="006F106B" w:rsidRPr="006F106B" w:rsidRDefault="006F106B" w:rsidP="006F106B">
            <w:pPr>
              <w:widowControl w:val="0"/>
              <w:rPr>
                <w:rFonts w:ascii="Times New Roman" w:eastAsia="Times New Roman" w:hAnsi="Times New Roman" w:cs="Times New Roman"/>
                <w:color w:val="000000"/>
                <w:sz w:val="24"/>
                <w:szCs w:val="20"/>
              </w:rPr>
            </w:pPr>
            <w:r w:rsidRPr="006F106B">
              <w:rPr>
                <w:rFonts w:ascii="Times New Roman" w:eastAsia="Times New Roman" w:hAnsi="Times New Roman" w:cs="Times New Roman"/>
                <w:b/>
                <w:color w:val="000000"/>
                <w:sz w:val="24"/>
                <w:szCs w:val="20"/>
              </w:rPr>
              <w:t xml:space="preserve">Conditional Letter, Permission to take Kaplan Entrance Exam:  </w:t>
            </w:r>
            <w:r w:rsidRPr="006F106B">
              <w:rPr>
                <w:rFonts w:ascii="Times New Roman" w:eastAsia="Times New Roman" w:hAnsi="Times New Roman" w:cs="Times New Roman"/>
                <w:color w:val="000000"/>
                <w:sz w:val="24"/>
                <w:szCs w:val="20"/>
              </w:rPr>
              <w:t xml:space="preserve">After the qualifying </w:t>
            </w:r>
            <w:r w:rsidRPr="006F106B">
              <w:rPr>
                <w:rFonts w:ascii="Times New Roman" w:eastAsia="Times New Roman" w:hAnsi="Times New Roman" w:cs="Times New Roman"/>
                <w:b/>
                <w:color w:val="000000"/>
                <w:sz w:val="24"/>
                <w:szCs w:val="20"/>
              </w:rPr>
              <w:t>2.8</w:t>
            </w:r>
            <w:r w:rsidRPr="006F106B">
              <w:rPr>
                <w:rFonts w:ascii="Times New Roman" w:eastAsia="Times New Roman" w:hAnsi="Times New Roman" w:cs="Times New Roman"/>
                <w:b/>
                <w:color w:val="FF0000"/>
                <w:sz w:val="24"/>
                <w:szCs w:val="20"/>
              </w:rPr>
              <w:t xml:space="preserve"> </w:t>
            </w:r>
            <w:r w:rsidRPr="006F106B">
              <w:rPr>
                <w:rFonts w:ascii="Times New Roman" w:eastAsia="Times New Roman" w:hAnsi="Times New Roman" w:cs="Times New Roman"/>
                <w:b/>
                <w:color w:val="000000"/>
                <w:sz w:val="24"/>
                <w:szCs w:val="20"/>
              </w:rPr>
              <w:t>GPA</w:t>
            </w:r>
            <w:r w:rsidRPr="006F106B">
              <w:rPr>
                <w:rFonts w:ascii="Times New Roman" w:eastAsia="Times New Roman" w:hAnsi="Times New Roman" w:cs="Times New Roman"/>
                <w:color w:val="000000"/>
                <w:sz w:val="24"/>
                <w:szCs w:val="20"/>
              </w:rPr>
              <w:t xml:space="preserve"> has been confirmed by the Registrar’s Office, the Kaplan Entrance Examination for the ADN Program must be taken. </w:t>
            </w:r>
          </w:p>
          <w:p w:rsidR="006F106B" w:rsidRPr="006F106B" w:rsidRDefault="006F106B" w:rsidP="006F106B">
            <w:pPr>
              <w:widowControl w:val="0"/>
              <w:numPr>
                <w:ilvl w:val="0"/>
                <w:numId w:val="1"/>
              </w:numPr>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Applicant will be notified by a letter from the Nursing Department Admissions when to schedule an appointment to take the Kaplan Entrance Test.  </w:t>
            </w:r>
            <w:r w:rsidRPr="006F106B">
              <w:rPr>
                <w:rFonts w:ascii="Times New Roman" w:eastAsia="Times New Roman" w:hAnsi="Times New Roman" w:cs="Times New Roman"/>
                <w:i/>
                <w:color w:val="000000"/>
                <w:sz w:val="24"/>
                <w:szCs w:val="20"/>
              </w:rPr>
              <w:t>Kaplan Entrance Test scores will be valid for a period of one year</w:t>
            </w:r>
            <w:r w:rsidRPr="006F106B">
              <w:rPr>
                <w:rFonts w:ascii="Times New Roman" w:eastAsia="Times New Roman" w:hAnsi="Times New Roman" w:cs="Times New Roman"/>
                <w:color w:val="000000"/>
                <w:sz w:val="24"/>
                <w:szCs w:val="20"/>
              </w:rPr>
              <w:t>. The scores achieved on this test will be used in the admission selection process for the Associate Degree Nursing Program.</w:t>
            </w:r>
          </w:p>
          <w:p w:rsidR="006F106B" w:rsidRPr="006F106B" w:rsidRDefault="006F106B" w:rsidP="006F106B">
            <w:pPr>
              <w:widowControl w:val="0"/>
              <w:numPr>
                <w:ilvl w:val="0"/>
                <w:numId w:val="1"/>
              </w:numPr>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Applicants will be allowed to </w:t>
            </w:r>
            <w:r w:rsidRPr="006F106B">
              <w:rPr>
                <w:rFonts w:ascii="Times New Roman" w:eastAsia="Times New Roman" w:hAnsi="Times New Roman" w:cs="Times New Roman"/>
                <w:i/>
                <w:color w:val="000000"/>
                <w:sz w:val="24"/>
                <w:szCs w:val="20"/>
              </w:rPr>
              <w:t>retest one time</w:t>
            </w:r>
            <w:r w:rsidRPr="006F106B">
              <w:rPr>
                <w:rFonts w:ascii="Times New Roman" w:eastAsia="Times New Roman" w:hAnsi="Times New Roman" w:cs="Times New Roman"/>
                <w:color w:val="000000"/>
                <w:sz w:val="24"/>
                <w:szCs w:val="20"/>
              </w:rPr>
              <w:t xml:space="preserve"> during the admissions process for admission into fall semester. </w:t>
            </w:r>
          </w:p>
          <w:p w:rsidR="006F106B" w:rsidRPr="006F106B" w:rsidRDefault="006F106B" w:rsidP="006F106B">
            <w:pPr>
              <w:widowControl w:val="0"/>
              <w:tabs>
                <w:tab w:val="left" w:pos="360"/>
              </w:tabs>
              <w:rPr>
                <w:rFonts w:ascii="Times New Roman" w:eastAsia="Times New Roman" w:hAnsi="Times New Roman" w:cs="Times New Roman"/>
                <w:b/>
                <w:color w:val="000000"/>
                <w:sz w:val="24"/>
                <w:szCs w:val="20"/>
              </w:rPr>
            </w:pPr>
          </w:p>
        </w:tc>
      </w:tr>
      <w:tr w:rsidR="006F106B" w:rsidRPr="006F106B" w:rsidTr="00BA73BB">
        <w:tc>
          <w:tcPr>
            <w:tcW w:w="990" w:type="dxa"/>
          </w:tcPr>
          <w:p w:rsidR="006F106B" w:rsidRPr="006F106B" w:rsidRDefault="006F106B" w:rsidP="006F106B">
            <w:pPr>
              <w:rPr>
                <w:rFonts w:ascii="Times New Roman" w:hAnsi="Times New Roman" w:cs="Times New Roman"/>
                <w:sz w:val="24"/>
                <w:szCs w:val="24"/>
              </w:rPr>
            </w:pPr>
            <w:r w:rsidRPr="006F106B">
              <w:rPr>
                <w:rFonts w:ascii="Times New Roman" w:hAnsi="Times New Roman" w:cs="Times New Roman"/>
                <w:sz w:val="24"/>
                <w:szCs w:val="24"/>
              </w:rPr>
              <w:t>____J.</w:t>
            </w:r>
          </w:p>
        </w:tc>
        <w:tc>
          <w:tcPr>
            <w:tcW w:w="9715" w:type="dxa"/>
          </w:tcPr>
          <w:p w:rsidR="006F106B" w:rsidRPr="006F106B" w:rsidRDefault="006F106B" w:rsidP="006F106B">
            <w:pPr>
              <w:widowControl w:val="0"/>
              <w:rPr>
                <w:rFonts w:ascii="Times New Roman" w:eastAsia="Times New Roman" w:hAnsi="Times New Roman" w:cs="Times New Roman"/>
                <w:b/>
                <w:color w:val="000000"/>
                <w:sz w:val="24"/>
                <w:szCs w:val="20"/>
              </w:rPr>
            </w:pPr>
            <w:r w:rsidRPr="006F106B">
              <w:rPr>
                <w:rFonts w:ascii="Times New Roman" w:eastAsia="Times New Roman" w:hAnsi="Times New Roman" w:cs="Times New Roman"/>
                <w:b/>
                <w:color w:val="000000"/>
                <w:sz w:val="24"/>
                <w:szCs w:val="20"/>
              </w:rPr>
              <w:t>Applicants seeking admission must complete ALL of the above minimum admission requirements.  Completion of the minimum admission requirements does not guarantee acceptance into the nursing program.</w:t>
            </w:r>
          </w:p>
          <w:p w:rsidR="006F106B" w:rsidRPr="006F106B" w:rsidRDefault="006F106B" w:rsidP="006F106B">
            <w:pPr>
              <w:widowControl w:val="0"/>
              <w:rPr>
                <w:rFonts w:ascii="Times New Roman" w:eastAsia="Times New Roman" w:hAnsi="Times New Roman" w:cs="Times New Roman"/>
                <w:b/>
                <w:color w:val="000000"/>
                <w:sz w:val="24"/>
                <w:szCs w:val="20"/>
              </w:rPr>
            </w:pPr>
          </w:p>
        </w:tc>
      </w:tr>
    </w:tbl>
    <w:p w:rsidR="006F106B" w:rsidRPr="006F106B" w:rsidRDefault="006F106B" w:rsidP="006F106B">
      <w:pPr>
        <w:widowControl w:val="0"/>
        <w:tabs>
          <w:tab w:val="left" w:pos="450"/>
          <w:tab w:val="left" w:pos="990"/>
          <w:tab w:val="left" w:pos="1800"/>
          <w:tab w:val="left" w:pos="6480"/>
        </w:tabs>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b/>
          <w:color w:val="000000"/>
          <w:sz w:val="24"/>
          <w:szCs w:val="20"/>
        </w:rPr>
        <w:t xml:space="preserve">STEP II:     </w:t>
      </w:r>
      <w:r w:rsidRPr="006F106B">
        <w:rPr>
          <w:rFonts w:ascii="Times New Roman" w:eastAsia="Times New Roman" w:hAnsi="Times New Roman" w:cs="Times New Roman"/>
          <w:b/>
          <w:color w:val="000000"/>
          <w:sz w:val="24"/>
          <w:szCs w:val="20"/>
          <w:u w:val="single"/>
        </w:rPr>
        <w:t>Competitive Criteria for ADN Admission/Selection</w:t>
      </w:r>
    </w:p>
    <w:p w:rsidR="006F106B" w:rsidRPr="006F106B" w:rsidRDefault="006F106B" w:rsidP="006F106B">
      <w:pPr>
        <w:widowControl w:val="0"/>
        <w:tabs>
          <w:tab w:val="left" w:pos="450"/>
          <w:tab w:val="left" w:pos="990"/>
          <w:tab w:val="left" w:pos="1800"/>
          <w:tab w:val="left" w:pos="6480"/>
        </w:tabs>
        <w:spacing w:after="0" w:line="240" w:lineRule="auto"/>
        <w:rPr>
          <w:rFonts w:ascii="Times New Roman" w:eastAsia="Times New Roman" w:hAnsi="Times New Roman" w:cs="Times New Roman"/>
          <w:color w:val="000000"/>
          <w:sz w:val="24"/>
          <w:szCs w:val="20"/>
        </w:rPr>
      </w:pPr>
    </w:p>
    <w:p w:rsidR="006F106B" w:rsidRPr="006F106B" w:rsidRDefault="006F106B" w:rsidP="006F106B">
      <w:pPr>
        <w:widowControl w:val="0"/>
        <w:spacing w:after="0" w:line="276" w:lineRule="auto"/>
        <w:rPr>
          <w:rFonts w:ascii="Times New Roman" w:eastAsia="Calibri" w:hAnsi="Times New Roman" w:cs="Times New Roman"/>
          <w:sz w:val="24"/>
          <w:szCs w:val="24"/>
        </w:rPr>
      </w:pPr>
      <w:r w:rsidRPr="006F106B">
        <w:rPr>
          <w:rFonts w:ascii="Times New Roman" w:eastAsia="Calibri" w:hAnsi="Times New Roman" w:cs="Times New Roman"/>
          <w:sz w:val="24"/>
          <w:szCs w:val="24"/>
        </w:rPr>
        <w:t xml:space="preserve">After the applicant has completed the admission requirements outlined in Step I, each applicant will be evaluated utilizing the following criteria.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gridCol w:w="2795"/>
      </w:tblGrid>
      <w:tr w:rsidR="006F106B" w:rsidRPr="006F106B" w:rsidTr="00BA73BB">
        <w:trPr>
          <w:jc w:val="center"/>
        </w:trPr>
        <w:tc>
          <w:tcPr>
            <w:tcW w:w="5395" w:type="dxa"/>
            <w:gridSpan w:val="2"/>
            <w:vAlign w:val="center"/>
          </w:tcPr>
          <w:p w:rsidR="006F106B" w:rsidRPr="006F106B" w:rsidRDefault="006F106B" w:rsidP="006F106B">
            <w:pPr>
              <w:spacing w:line="276" w:lineRule="auto"/>
              <w:jc w:val="center"/>
              <w:rPr>
                <w:rFonts w:ascii="Times New Roman" w:eastAsia="Calibri" w:hAnsi="Times New Roman" w:cs="Times New Roman"/>
                <w:b/>
                <w:sz w:val="24"/>
              </w:rPr>
            </w:pPr>
            <w:r w:rsidRPr="006F106B">
              <w:rPr>
                <w:rFonts w:ascii="Times New Roman" w:eastAsia="Calibri" w:hAnsi="Times New Roman" w:cs="Times New Roman"/>
                <w:b/>
                <w:sz w:val="24"/>
              </w:rPr>
              <w:lastRenderedPageBreak/>
              <w:t>Assessment Criteria</w:t>
            </w:r>
          </w:p>
        </w:tc>
        <w:tc>
          <w:tcPr>
            <w:tcW w:w="2795" w:type="dxa"/>
            <w:vAlign w:val="center"/>
          </w:tcPr>
          <w:p w:rsidR="006F106B" w:rsidRPr="006F106B" w:rsidRDefault="006F106B" w:rsidP="006F106B">
            <w:pPr>
              <w:spacing w:line="276" w:lineRule="auto"/>
              <w:jc w:val="center"/>
              <w:rPr>
                <w:rFonts w:ascii="Times New Roman" w:eastAsia="Calibri" w:hAnsi="Times New Roman" w:cs="Times New Roman"/>
                <w:b/>
                <w:sz w:val="24"/>
              </w:rPr>
            </w:pPr>
            <w:r w:rsidRPr="006F106B">
              <w:rPr>
                <w:rFonts w:ascii="Times New Roman" w:eastAsia="Calibri" w:hAnsi="Times New Roman" w:cs="Times New Roman"/>
                <w:b/>
                <w:sz w:val="24"/>
              </w:rPr>
              <w:t>Maximum Points</w:t>
            </w:r>
          </w:p>
        </w:tc>
      </w:tr>
      <w:tr w:rsidR="006F106B" w:rsidRPr="006F106B" w:rsidTr="00BA73BB">
        <w:trPr>
          <w:trHeight w:val="540"/>
          <w:jc w:val="center"/>
        </w:trPr>
        <w:tc>
          <w:tcPr>
            <w:tcW w:w="1795" w:type="dxa"/>
          </w:tcPr>
          <w:p w:rsidR="006F106B" w:rsidRPr="006F106B" w:rsidRDefault="006F106B" w:rsidP="006F106B">
            <w:pPr>
              <w:spacing w:line="276" w:lineRule="auto"/>
              <w:jc w:val="center"/>
              <w:rPr>
                <w:rFonts w:ascii="Times New Roman" w:eastAsia="Calibri" w:hAnsi="Times New Roman" w:cs="Times New Roman"/>
                <w:b/>
                <w:sz w:val="24"/>
              </w:rPr>
            </w:pPr>
            <w:r w:rsidRPr="006F106B">
              <w:rPr>
                <w:rFonts w:ascii="Times New Roman" w:eastAsia="Calibri" w:hAnsi="Times New Roman" w:cs="Times New Roman"/>
                <w:b/>
                <w:sz w:val="24"/>
              </w:rPr>
              <w:t>CRITERION 1</w:t>
            </w:r>
          </w:p>
        </w:tc>
        <w:tc>
          <w:tcPr>
            <w:tcW w:w="3600" w:type="dxa"/>
          </w:tcPr>
          <w:p w:rsidR="006F106B" w:rsidRPr="006F106B" w:rsidRDefault="006F106B" w:rsidP="006F106B">
            <w:pPr>
              <w:spacing w:line="276" w:lineRule="auto"/>
              <w:jc w:val="center"/>
              <w:rPr>
                <w:rFonts w:ascii="Times New Roman" w:eastAsia="Calibri" w:hAnsi="Times New Roman" w:cs="Times New Roman"/>
                <w:sz w:val="24"/>
              </w:rPr>
            </w:pPr>
            <w:r w:rsidRPr="006F106B">
              <w:rPr>
                <w:rFonts w:ascii="Times New Roman" w:eastAsia="Calibri" w:hAnsi="Times New Roman" w:cs="Times New Roman"/>
                <w:sz w:val="24"/>
              </w:rPr>
              <w:t>Completed Course Work and GPA</w:t>
            </w:r>
          </w:p>
        </w:tc>
        <w:tc>
          <w:tcPr>
            <w:tcW w:w="2795" w:type="dxa"/>
            <w:vAlign w:val="bottom"/>
          </w:tcPr>
          <w:p w:rsidR="006F106B" w:rsidRPr="006F106B" w:rsidRDefault="006F106B" w:rsidP="006F106B">
            <w:pPr>
              <w:spacing w:line="276" w:lineRule="auto"/>
              <w:jc w:val="center"/>
              <w:rPr>
                <w:rFonts w:ascii="Times New Roman" w:eastAsia="Calibri" w:hAnsi="Times New Roman" w:cs="Times New Roman"/>
                <w:sz w:val="24"/>
              </w:rPr>
            </w:pPr>
            <w:r w:rsidRPr="006F106B">
              <w:rPr>
                <w:rFonts w:ascii="Times New Roman" w:eastAsia="Calibri" w:hAnsi="Times New Roman" w:cs="Times New Roman"/>
                <w:sz w:val="24"/>
              </w:rPr>
              <w:t>15 points</w:t>
            </w:r>
          </w:p>
          <w:p w:rsidR="006F106B" w:rsidRPr="006F106B" w:rsidRDefault="006F106B" w:rsidP="006F106B">
            <w:pPr>
              <w:spacing w:line="276" w:lineRule="auto"/>
              <w:jc w:val="center"/>
              <w:rPr>
                <w:rFonts w:ascii="Times New Roman" w:eastAsia="Calibri" w:hAnsi="Times New Roman" w:cs="Times New Roman"/>
                <w:sz w:val="24"/>
              </w:rPr>
            </w:pPr>
          </w:p>
        </w:tc>
      </w:tr>
      <w:tr w:rsidR="006F106B" w:rsidRPr="006F106B" w:rsidTr="00BA73BB">
        <w:trPr>
          <w:jc w:val="center"/>
        </w:trPr>
        <w:tc>
          <w:tcPr>
            <w:tcW w:w="1795" w:type="dxa"/>
          </w:tcPr>
          <w:p w:rsidR="006F106B" w:rsidRPr="006F106B" w:rsidRDefault="006F106B" w:rsidP="006F106B">
            <w:pPr>
              <w:spacing w:line="276" w:lineRule="auto"/>
              <w:jc w:val="center"/>
              <w:rPr>
                <w:rFonts w:ascii="Times New Roman" w:eastAsia="Calibri" w:hAnsi="Times New Roman" w:cs="Times New Roman"/>
                <w:b/>
                <w:sz w:val="24"/>
              </w:rPr>
            </w:pPr>
            <w:r w:rsidRPr="006F106B">
              <w:rPr>
                <w:rFonts w:ascii="Times New Roman" w:eastAsia="Calibri" w:hAnsi="Times New Roman" w:cs="Times New Roman"/>
                <w:b/>
                <w:sz w:val="24"/>
              </w:rPr>
              <w:t>CRITERION 2</w:t>
            </w:r>
          </w:p>
        </w:tc>
        <w:tc>
          <w:tcPr>
            <w:tcW w:w="3600" w:type="dxa"/>
          </w:tcPr>
          <w:p w:rsidR="006F106B" w:rsidRPr="006F106B" w:rsidRDefault="006F106B" w:rsidP="006F106B">
            <w:pPr>
              <w:spacing w:line="276" w:lineRule="auto"/>
              <w:jc w:val="center"/>
              <w:rPr>
                <w:rFonts w:ascii="Times New Roman" w:eastAsia="Calibri" w:hAnsi="Times New Roman" w:cs="Times New Roman"/>
                <w:sz w:val="24"/>
              </w:rPr>
            </w:pPr>
            <w:r w:rsidRPr="006F106B">
              <w:rPr>
                <w:rFonts w:ascii="Times New Roman" w:eastAsia="Calibri" w:hAnsi="Times New Roman" w:cs="Times New Roman"/>
                <w:sz w:val="24"/>
              </w:rPr>
              <w:t>Kaplan Entrance Exam Test Score</w:t>
            </w:r>
          </w:p>
        </w:tc>
        <w:tc>
          <w:tcPr>
            <w:tcW w:w="2795" w:type="dxa"/>
            <w:vAlign w:val="bottom"/>
          </w:tcPr>
          <w:p w:rsidR="006F106B" w:rsidRPr="006F106B" w:rsidRDefault="006F106B" w:rsidP="006F106B">
            <w:pPr>
              <w:spacing w:line="276" w:lineRule="auto"/>
              <w:jc w:val="center"/>
              <w:rPr>
                <w:rFonts w:ascii="Times New Roman" w:eastAsia="Calibri" w:hAnsi="Times New Roman" w:cs="Times New Roman"/>
                <w:sz w:val="24"/>
              </w:rPr>
            </w:pPr>
            <w:r w:rsidRPr="006F106B">
              <w:rPr>
                <w:rFonts w:ascii="Times New Roman" w:eastAsia="Calibri" w:hAnsi="Times New Roman" w:cs="Times New Roman"/>
                <w:sz w:val="24"/>
              </w:rPr>
              <w:t>5 points</w:t>
            </w:r>
          </w:p>
          <w:p w:rsidR="006F106B" w:rsidRPr="006F106B" w:rsidRDefault="006F106B" w:rsidP="006F106B">
            <w:pPr>
              <w:spacing w:line="276" w:lineRule="auto"/>
              <w:jc w:val="center"/>
              <w:rPr>
                <w:rFonts w:ascii="Times New Roman" w:eastAsia="Calibri" w:hAnsi="Times New Roman" w:cs="Times New Roman"/>
                <w:sz w:val="24"/>
              </w:rPr>
            </w:pPr>
          </w:p>
        </w:tc>
      </w:tr>
      <w:tr w:rsidR="006F106B" w:rsidRPr="006F106B" w:rsidTr="00BA73BB">
        <w:trPr>
          <w:jc w:val="center"/>
        </w:trPr>
        <w:tc>
          <w:tcPr>
            <w:tcW w:w="1795" w:type="dxa"/>
          </w:tcPr>
          <w:p w:rsidR="006F106B" w:rsidRPr="006F106B" w:rsidRDefault="006F106B" w:rsidP="006F106B">
            <w:pPr>
              <w:spacing w:line="276" w:lineRule="auto"/>
              <w:jc w:val="center"/>
              <w:rPr>
                <w:rFonts w:ascii="Times New Roman" w:eastAsia="Calibri" w:hAnsi="Times New Roman" w:cs="Times New Roman"/>
                <w:b/>
                <w:sz w:val="24"/>
              </w:rPr>
            </w:pPr>
            <w:r w:rsidRPr="006F106B">
              <w:rPr>
                <w:rFonts w:ascii="Times New Roman" w:eastAsia="Calibri" w:hAnsi="Times New Roman" w:cs="Times New Roman"/>
                <w:b/>
                <w:sz w:val="24"/>
              </w:rPr>
              <w:t>CRITERION 3</w:t>
            </w:r>
          </w:p>
        </w:tc>
        <w:tc>
          <w:tcPr>
            <w:tcW w:w="3600" w:type="dxa"/>
          </w:tcPr>
          <w:p w:rsidR="006F106B" w:rsidRPr="006F106B" w:rsidRDefault="006F106B" w:rsidP="006F106B">
            <w:pPr>
              <w:spacing w:line="276" w:lineRule="auto"/>
              <w:jc w:val="center"/>
              <w:rPr>
                <w:rFonts w:ascii="Times New Roman" w:eastAsia="Calibri" w:hAnsi="Times New Roman" w:cs="Times New Roman"/>
                <w:sz w:val="24"/>
              </w:rPr>
            </w:pPr>
            <w:r w:rsidRPr="006F106B">
              <w:rPr>
                <w:rFonts w:ascii="Times New Roman" w:eastAsia="Calibri" w:hAnsi="Times New Roman" w:cs="Times New Roman"/>
                <w:sz w:val="24"/>
              </w:rPr>
              <w:t>Related Experience and Residency</w:t>
            </w:r>
          </w:p>
        </w:tc>
        <w:tc>
          <w:tcPr>
            <w:tcW w:w="2795" w:type="dxa"/>
            <w:vAlign w:val="bottom"/>
          </w:tcPr>
          <w:p w:rsidR="006F106B" w:rsidRPr="006F106B" w:rsidRDefault="006F106B" w:rsidP="006F106B">
            <w:pPr>
              <w:spacing w:line="276" w:lineRule="auto"/>
              <w:jc w:val="center"/>
              <w:rPr>
                <w:rFonts w:ascii="Times New Roman" w:eastAsia="Calibri" w:hAnsi="Times New Roman" w:cs="Times New Roman"/>
                <w:sz w:val="24"/>
              </w:rPr>
            </w:pPr>
            <w:r w:rsidRPr="006F106B">
              <w:rPr>
                <w:rFonts w:ascii="Times New Roman" w:eastAsia="Calibri" w:hAnsi="Times New Roman" w:cs="Times New Roman"/>
                <w:sz w:val="24"/>
              </w:rPr>
              <w:t>5 points</w:t>
            </w:r>
          </w:p>
          <w:p w:rsidR="006F106B" w:rsidRPr="006F106B" w:rsidRDefault="006F106B" w:rsidP="006F106B">
            <w:pPr>
              <w:spacing w:line="276" w:lineRule="auto"/>
              <w:jc w:val="center"/>
              <w:rPr>
                <w:rFonts w:ascii="Times New Roman" w:eastAsia="Calibri" w:hAnsi="Times New Roman" w:cs="Times New Roman"/>
                <w:sz w:val="24"/>
              </w:rPr>
            </w:pPr>
          </w:p>
        </w:tc>
      </w:tr>
    </w:tbl>
    <w:p w:rsidR="006F106B" w:rsidRPr="006F106B" w:rsidRDefault="006F106B" w:rsidP="006F106B">
      <w:pPr>
        <w:widowControl w:val="0"/>
        <w:spacing w:after="0" w:line="276" w:lineRule="auto"/>
        <w:rPr>
          <w:rFonts w:ascii="Times New Roman" w:eastAsia="Calibri" w:hAnsi="Times New Roman" w:cs="Times New Roman"/>
          <w:sz w:val="24"/>
          <w:szCs w:val="24"/>
        </w:rPr>
      </w:pPr>
    </w:p>
    <w:p w:rsidR="006F106B" w:rsidRPr="006F106B" w:rsidRDefault="006F106B" w:rsidP="006F106B">
      <w:pPr>
        <w:widowControl w:val="0"/>
        <w:spacing w:after="0" w:line="276" w:lineRule="auto"/>
        <w:rPr>
          <w:rFonts w:ascii="Times New Roman" w:eastAsia="Calibri" w:hAnsi="Times New Roman" w:cs="Times New Roman"/>
          <w:sz w:val="24"/>
          <w:szCs w:val="24"/>
        </w:rPr>
      </w:pPr>
      <w:r w:rsidRPr="006F106B">
        <w:rPr>
          <w:rFonts w:ascii="Times New Roman" w:eastAsia="Calibri" w:hAnsi="Times New Roman" w:cs="Times New Roman"/>
          <w:sz w:val="24"/>
          <w:szCs w:val="24"/>
        </w:rPr>
        <w:t>The points an applicant receives from each of these criteria will be added together. The applicants who receive the highest number of points will be considered for admission to the program.  After the criteria have been applied, the date of original application to the ADN program will be utilized to determine priority for admission in circumstances where applicants have achieved the same score.</w:t>
      </w:r>
    </w:p>
    <w:p w:rsidR="006F106B" w:rsidRPr="006F106B" w:rsidRDefault="006F106B" w:rsidP="006F106B">
      <w:pPr>
        <w:widowControl w:val="0"/>
        <w:spacing w:after="0" w:line="276" w:lineRule="auto"/>
        <w:rPr>
          <w:rFonts w:ascii="Times New Roman" w:eastAsia="Calibri" w:hAnsi="Times New Roman" w:cs="Times New Roman"/>
          <w:sz w:val="24"/>
          <w:szCs w:val="24"/>
        </w:rPr>
      </w:pPr>
    </w:p>
    <w:p w:rsidR="006F106B" w:rsidRPr="006F106B" w:rsidRDefault="006F106B" w:rsidP="006F106B">
      <w:pPr>
        <w:widowControl w:val="0"/>
        <w:spacing w:after="0" w:line="276" w:lineRule="auto"/>
        <w:rPr>
          <w:rFonts w:ascii="Times New Roman" w:eastAsia="Calibri" w:hAnsi="Times New Roman" w:cs="Times New Roman"/>
          <w:sz w:val="24"/>
          <w:szCs w:val="24"/>
        </w:rPr>
      </w:pPr>
      <w:r w:rsidRPr="006F106B">
        <w:rPr>
          <w:rFonts w:ascii="Times New Roman" w:eastAsia="Calibri" w:hAnsi="Times New Roman" w:cs="Times New Roman"/>
          <w:b/>
          <w:sz w:val="24"/>
          <w:szCs w:val="24"/>
        </w:rPr>
        <w:t>Criterion 1</w:t>
      </w:r>
      <w:r w:rsidRPr="006F106B">
        <w:rPr>
          <w:rFonts w:ascii="Times New Roman" w:eastAsia="Calibri" w:hAnsi="Times New Roman" w:cs="Times New Roman"/>
          <w:sz w:val="24"/>
          <w:szCs w:val="24"/>
        </w:rPr>
        <w:t>:   Completed Course Work (8 points) and GPA (3 points) and Attendance at Knowledge Sharing Session (4 points) = TOTAL 15 points</w:t>
      </w:r>
    </w:p>
    <w:tbl>
      <w:tblPr>
        <w:tblStyle w:val="TableGrid3"/>
        <w:tblW w:w="0" w:type="auto"/>
        <w:tblInd w:w="607" w:type="dxa"/>
        <w:tblLook w:val="04A0" w:firstRow="1" w:lastRow="0" w:firstColumn="1" w:lastColumn="0" w:noHBand="0" w:noVBand="1"/>
      </w:tblPr>
      <w:tblGrid>
        <w:gridCol w:w="1998"/>
        <w:gridCol w:w="1445"/>
        <w:gridCol w:w="1722"/>
      </w:tblGrid>
      <w:tr w:rsidR="006F106B" w:rsidRPr="006F106B" w:rsidTr="00BA73BB">
        <w:tc>
          <w:tcPr>
            <w:tcW w:w="1998" w:type="dxa"/>
          </w:tcPr>
          <w:p w:rsidR="006F106B" w:rsidRPr="006F106B" w:rsidRDefault="006F106B" w:rsidP="006F106B">
            <w:pPr>
              <w:widowControl w:val="0"/>
              <w:spacing w:line="276" w:lineRule="auto"/>
              <w:jc w:val="center"/>
              <w:rPr>
                <w:rFonts w:ascii="Times New Roman" w:eastAsia="Calibri" w:hAnsi="Times New Roman" w:cs="Times New Roman"/>
                <w:b/>
                <w:sz w:val="24"/>
                <w:szCs w:val="24"/>
              </w:rPr>
            </w:pPr>
            <w:r w:rsidRPr="006F106B">
              <w:rPr>
                <w:rFonts w:ascii="Times New Roman" w:eastAsia="Calibri" w:hAnsi="Times New Roman" w:cs="Times New Roman"/>
                <w:b/>
                <w:sz w:val="24"/>
                <w:szCs w:val="24"/>
              </w:rPr>
              <w:t>Classes (Credits)</w:t>
            </w:r>
          </w:p>
        </w:tc>
        <w:tc>
          <w:tcPr>
            <w:tcW w:w="1445" w:type="dxa"/>
          </w:tcPr>
          <w:p w:rsidR="006F106B" w:rsidRPr="006F106B" w:rsidRDefault="006F106B" w:rsidP="006F106B">
            <w:pPr>
              <w:widowControl w:val="0"/>
              <w:spacing w:line="276" w:lineRule="auto"/>
              <w:jc w:val="center"/>
              <w:rPr>
                <w:rFonts w:ascii="Times New Roman" w:eastAsia="Calibri" w:hAnsi="Times New Roman" w:cs="Times New Roman"/>
                <w:b/>
                <w:sz w:val="24"/>
                <w:szCs w:val="24"/>
              </w:rPr>
            </w:pPr>
            <w:r w:rsidRPr="006F106B">
              <w:rPr>
                <w:rFonts w:ascii="Times New Roman" w:eastAsia="Calibri" w:hAnsi="Times New Roman" w:cs="Times New Roman"/>
                <w:b/>
                <w:sz w:val="24"/>
                <w:szCs w:val="24"/>
              </w:rPr>
              <w:t>Grade</w:t>
            </w:r>
          </w:p>
        </w:tc>
        <w:tc>
          <w:tcPr>
            <w:tcW w:w="1722" w:type="dxa"/>
          </w:tcPr>
          <w:p w:rsidR="006F106B" w:rsidRPr="006F106B" w:rsidRDefault="006F106B" w:rsidP="006F106B">
            <w:pPr>
              <w:widowControl w:val="0"/>
              <w:spacing w:line="276" w:lineRule="auto"/>
              <w:jc w:val="center"/>
              <w:rPr>
                <w:rFonts w:ascii="Times New Roman" w:eastAsia="Calibri" w:hAnsi="Times New Roman" w:cs="Times New Roman"/>
                <w:b/>
                <w:sz w:val="24"/>
                <w:szCs w:val="24"/>
              </w:rPr>
            </w:pPr>
            <w:r w:rsidRPr="006F106B">
              <w:rPr>
                <w:rFonts w:ascii="Times New Roman" w:eastAsia="Calibri" w:hAnsi="Times New Roman" w:cs="Times New Roman"/>
                <w:b/>
                <w:sz w:val="24"/>
                <w:szCs w:val="24"/>
              </w:rPr>
              <w:t>Points</w:t>
            </w:r>
          </w:p>
        </w:tc>
      </w:tr>
      <w:tr w:rsidR="006F106B" w:rsidRPr="006F106B" w:rsidTr="00BA73BB">
        <w:tc>
          <w:tcPr>
            <w:tcW w:w="1998" w:type="dxa"/>
          </w:tcPr>
          <w:p w:rsidR="006F106B" w:rsidRPr="006F106B" w:rsidRDefault="006F106B" w:rsidP="006F106B">
            <w:pPr>
              <w:widowControl w:val="0"/>
              <w:spacing w:line="276" w:lineRule="auto"/>
              <w:rPr>
                <w:rFonts w:ascii="Times New Roman" w:eastAsia="Calibri" w:hAnsi="Times New Roman" w:cs="Times New Roman"/>
                <w:sz w:val="24"/>
                <w:szCs w:val="24"/>
              </w:rPr>
            </w:pPr>
            <w:r w:rsidRPr="006F106B">
              <w:rPr>
                <w:rFonts w:ascii="Times New Roman" w:eastAsia="Calibri" w:hAnsi="Times New Roman" w:cs="Times New Roman"/>
                <w:sz w:val="24"/>
                <w:szCs w:val="24"/>
              </w:rPr>
              <w:t>BIO 168 (4)</w:t>
            </w:r>
          </w:p>
        </w:tc>
        <w:tc>
          <w:tcPr>
            <w:tcW w:w="1445" w:type="dxa"/>
          </w:tcPr>
          <w:p w:rsidR="006F106B" w:rsidRPr="006F106B" w:rsidRDefault="006F106B" w:rsidP="006F106B">
            <w:pPr>
              <w:widowControl w:val="0"/>
              <w:spacing w:line="276" w:lineRule="auto"/>
              <w:rPr>
                <w:rFonts w:ascii="Times New Roman" w:eastAsia="Calibri" w:hAnsi="Times New Roman" w:cs="Times New Roman"/>
                <w:sz w:val="24"/>
                <w:szCs w:val="24"/>
              </w:rPr>
            </w:pPr>
          </w:p>
        </w:tc>
        <w:tc>
          <w:tcPr>
            <w:tcW w:w="1722" w:type="dxa"/>
          </w:tcPr>
          <w:p w:rsidR="006F106B" w:rsidRPr="006F106B" w:rsidRDefault="006F106B" w:rsidP="006F106B">
            <w:pPr>
              <w:widowControl w:val="0"/>
              <w:spacing w:line="276" w:lineRule="auto"/>
              <w:rPr>
                <w:rFonts w:ascii="Times New Roman" w:eastAsia="Calibri" w:hAnsi="Times New Roman" w:cs="Times New Roman"/>
                <w:sz w:val="24"/>
                <w:szCs w:val="24"/>
              </w:rPr>
            </w:pPr>
          </w:p>
        </w:tc>
      </w:tr>
      <w:tr w:rsidR="006F106B" w:rsidRPr="006F106B" w:rsidTr="00BA73BB">
        <w:tc>
          <w:tcPr>
            <w:tcW w:w="1998" w:type="dxa"/>
          </w:tcPr>
          <w:p w:rsidR="006F106B" w:rsidRPr="006F106B" w:rsidRDefault="006F106B" w:rsidP="006F106B">
            <w:pPr>
              <w:widowControl w:val="0"/>
              <w:spacing w:line="276" w:lineRule="auto"/>
              <w:rPr>
                <w:rFonts w:ascii="Times New Roman" w:eastAsia="Calibri" w:hAnsi="Times New Roman" w:cs="Times New Roman"/>
                <w:sz w:val="24"/>
                <w:szCs w:val="24"/>
              </w:rPr>
            </w:pPr>
            <w:r w:rsidRPr="006F106B">
              <w:rPr>
                <w:rFonts w:ascii="Times New Roman" w:eastAsia="Calibri" w:hAnsi="Times New Roman" w:cs="Times New Roman"/>
                <w:sz w:val="24"/>
                <w:szCs w:val="24"/>
              </w:rPr>
              <w:t>BIO 169 (4)</w:t>
            </w:r>
          </w:p>
        </w:tc>
        <w:tc>
          <w:tcPr>
            <w:tcW w:w="1445" w:type="dxa"/>
          </w:tcPr>
          <w:p w:rsidR="006F106B" w:rsidRPr="006F106B" w:rsidRDefault="006F106B" w:rsidP="006F106B">
            <w:pPr>
              <w:widowControl w:val="0"/>
              <w:spacing w:line="276" w:lineRule="auto"/>
              <w:rPr>
                <w:rFonts w:ascii="Times New Roman" w:eastAsia="Calibri" w:hAnsi="Times New Roman" w:cs="Times New Roman"/>
                <w:sz w:val="24"/>
                <w:szCs w:val="24"/>
              </w:rPr>
            </w:pPr>
          </w:p>
        </w:tc>
        <w:tc>
          <w:tcPr>
            <w:tcW w:w="1722" w:type="dxa"/>
          </w:tcPr>
          <w:p w:rsidR="006F106B" w:rsidRPr="006F106B" w:rsidRDefault="006F106B" w:rsidP="006F106B">
            <w:pPr>
              <w:widowControl w:val="0"/>
              <w:spacing w:line="276" w:lineRule="auto"/>
              <w:rPr>
                <w:rFonts w:ascii="Times New Roman" w:eastAsia="Calibri" w:hAnsi="Times New Roman" w:cs="Times New Roman"/>
                <w:sz w:val="24"/>
                <w:szCs w:val="24"/>
              </w:rPr>
            </w:pPr>
          </w:p>
        </w:tc>
      </w:tr>
    </w:tbl>
    <w:p w:rsidR="006F106B" w:rsidRPr="006F106B" w:rsidRDefault="006F106B" w:rsidP="006F106B">
      <w:pPr>
        <w:widowControl w:val="0"/>
        <w:spacing w:after="0" w:line="276" w:lineRule="auto"/>
        <w:ind w:left="1440"/>
        <w:rPr>
          <w:rFonts w:ascii="Times New Roman" w:eastAsia="Calibri" w:hAnsi="Times New Roman" w:cs="Times New Roman"/>
          <w:sz w:val="24"/>
          <w:szCs w:val="24"/>
        </w:rPr>
      </w:pPr>
      <w:r w:rsidRPr="006F106B">
        <w:rPr>
          <w:rFonts w:ascii="Times New Roman" w:eastAsia="Calibri" w:hAnsi="Times New Roman" w:cs="Times New Roman"/>
          <w:sz w:val="24"/>
          <w:szCs w:val="24"/>
        </w:rPr>
        <w:t>Point System A = 4, B = 3, C = 2</w:t>
      </w:r>
    </w:p>
    <w:p w:rsidR="006F106B" w:rsidRPr="006F106B" w:rsidRDefault="006F106B" w:rsidP="006F106B">
      <w:pPr>
        <w:widowControl w:val="0"/>
        <w:spacing w:after="0" w:line="276" w:lineRule="auto"/>
        <w:rPr>
          <w:rFonts w:ascii="Times New Roman" w:eastAsia="Calibri" w:hAnsi="Times New Roman" w:cs="Times New Roman"/>
          <w:color w:val="C00000"/>
          <w:sz w:val="24"/>
          <w:szCs w:val="24"/>
        </w:rPr>
      </w:pPr>
      <w:r w:rsidRPr="006F106B">
        <w:rPr>
          <w:rFonts w:ascii="Times New Roman" w:eastAsia="Calibri" w:hAnsi="Times New Roman" w:cs="Times New Roman"/>
          <w:color w:val="C00000"/>
          <w:sz w:val="24"/>
          <w:szCs w:val="24"/>
        </w:rPr>
        <w:t xml:space="preserve"> </w:t>
      </w:r>
    </w:p>
    <w:p w:rsidR="006F106B" w:rsidRPr="006F106B" w:rsidRDefault="006F106B" w:rsidP="006F106B">
      <w:pPr>
        <w:widowControl w:val="0"/>
        <w:numPr>
          <w:ilvl w:val="4"/>
          <w:numId w:val="3"/>
        </w:numPr>
        <w:spacing w:after="0" w:line="240" w:lineRule="auto"/>
        <w:contextualSpacing/>
        <w:rPr>
          <w:rFonts w:ascii="Times New Roman" w:eastAsia="Calibri" w:hAnsi="Times New Roman" w:cs="Times New Roman"/>
          <w:sz w:val="24"/>
          <w:szCs w:val="24"/>
        </w:rPr>
      </w:pPr>
      <w:r w:rsidRPr="006F106B">
        <w:rPr>
          <w:rFonts w:ascii="Times New Roman" w:eastAsia="Calibri" w:hAnsi="Times New Roman" w:cs="Times New Roman"/>
          <w:sz w:val="24"/>
          <w:szCs w:val="24"/>
        </w:rPr>
        <w:t>Completed Coursework</w:t>
      </w:r>
      <w:proofErr w:type="gramStart"/>
      <w:r w:rsidRPr="006F106B">
        <w:rPr>
          <w:rFonts w:ascii="Times New Roman" w:eastAsia="Calibri" w:hAnsi="Times New Roman" w:cs="Times New Roman"/>
          <w:sz w:val="24"/>
          <w:szCs w:val="24"/>
        </w:rPr>
        <w:t xml:space="preserve">   (</w:t>
      </w:r>
      <w:proofErr w:type="gramEnd"/>
      <w:r w:rsidRPr="006F106B">
        <w:rPr>
          <w:rFonts w:ascii="Times New Roman" w:eastAsia="Calibri" w:hAnsi="Times New Roman" w:cs="Times New Roman"/>
          <w:sz w:val="24"/>
          <w:szCs w:val="24"/>
        </w:rPr>
        <w:t>8 points)</w:t>
      </w:r>
    </w:p>
    <w:p w:rsidR="006F106B" w:rsidRPr="006F106B" w:rsidRDefault="006F106B" w:rsidP="006F106B">
      <w:pPr>
        <w:widowControl w:val="0"/>
        <w:spacing w:after="0" w:line="240" w:lineRule="auto"/>
        <w:ind w:left="810"/>
        <w:contextualSpacing/>
        <w:rPr>
          <w:rFonts w:ascii="Times New Roman" w:eastAsia="Calibri" w:hAnsi="Times New Roman" w:cs="Times New Roman"/>
          <w:sz w:val="24"/>
          <w:szCs w:val="24"/>
        </w:rPr>
      </w:pPr>
    </w:p>
    <w:p w:rsidR="006F106B" w:rsidRPr="006F106B" w:rsidRDefault="006F106B" w:rsidP="006F106B">
      <w:pPr>
        <w:widowControl w:val="0"/>
        <w:numPr>
          <w:ilvl w:val="4"/>
          <w:numId w:val="3"/>
        </w:numPr>
        <w:spacing w:after="0" w:line="240" w:lineRule="auto"/>
        <w:contextualSpacing/>
        <w:rPr>
          <w:rFonts w:ascii="Times New Roman" w:eastAsia="Calibri" w:hAnsi="Times New Roman" w:cs="Times New Roman"/>
          <w:sz w:val="24"/>
          <w:szCs w:val="24"/>
        </w:rPr>
      </w:pPr>
      <w:r w:rsidRPr="006F106B">
        <w:rPr>
          <w:rFonts w:ascii="Times New Roman" w:eastAsia="Calibri" w:hAnsi="Times New Roman" w:cs="Times New Roman"/>
          <w:sz w:val="24"/>
          <w:szCs w:val="24"/>
        </w:rPr>
        <w:t xml:space="preserve">Grade-Point Average*  </w:t>
      </w:r>
      <w:proofErr w:type="gramStart"/>
      <w:r w:rsidRPr="006F106B">
        <w:rPr>
          <w:rFonts w:ascii="Times New Roman" w:eastAsia="Calibri" w:hAnsi="Times New Roman" w:cs="Times New Roman"/>
          <w:sz w:val="24"/>
          <w:szCs w:val="24"/>
        </w:rPr>
        <w:t xml:space="preserve">   (</w:t>
      </w:r>
      <w:proofErr w:type="gramEnd"/>
      <w:r w:rsidRPr="006F106B">
        <w:rPr>
          <w:rFonts w:ascii="Times New Roman" w:eastAsia="Calibri" w:hAnsi="Times New Roman" w:cs="Times New Roman"/>
          <w:sz w:val="24"/>
          <w:szCs w:val="24"/>
        </w:rPr>
        <w:t>3 points)</w:t>
      </w:r>
    </w:p>
    <w:p w:rsidR="006F106B" w:rsidRPr="006F106B" w:rsidRDefault="006F106B" w:rsidP="006F106B">
      <w:pPr>
        <w:widowControl w:val="0"/>
        <w:spacing w:after="0" w:line="240" w:lineRule="auto"/>
        <w:ind w:left="1440"/>
        <w:rPr>
          <w:rFonts w:ascii="Times New Roman" w:eastAsia="Calibri" w:hAnsi="Times New Roman" w:cs="Times New Roman"/>
          <w:szCs w:val="24"/>
        </w:rPr>
      </w:pPr>
      <w:r w:rsidRPr="006F106B">
        <w:rPr>
          <w:rFonts w:ascii="Times New Roman" w:eastAsia="Calibri" w:hAnsi="Times New Roman" w:cs="Times New Roman"/>
          <w:szCs w:val="24"/>
        </w:rPr>
        <w:t>GPA ≥ 3.5</w:t>
      </w:r>
      <w:r w:rsidRPr="006F106B">
        <w:rPr>
          <w:rFonts w:ascii="Times New Roman" w:eastAsia="Calibri" w:hAnsi="Times New Roman" w:cs="Times New Roman"/>
          <w:szCs w:val="24"/>
        </w:rPr>
        <w:tab/>
        <w:t>3 Points</w:t>
      </w:r>
    </w:p>
    <w:p w:rsidR="006F106B" w:rsidRPr="006F106B" w:rsidRDefault="006F106B" w:rsidP="006F106B">
      <w:pPr>
        <w:widowControl w:val="0"/>
        <w:spacing w:after="0" w:line="240" w:lineRule="auto"/>
        <w:ind w:left="1440"/>
        <w:rPr>
          <w:rFonts w:ascii="Times New Roman" w:eastAsia="Calibri" w:hAnsi="Times New Roman" w:cs="Times New Roman"/>
          <w:szCs w:val="24"/>
        </w:rPr>
      </w:pPr>
      <w:r w:rsidRPr="006F106B">
        <w:rPr>
          <w:rFonts w:ascii="Times New Roman" w:eastAsia="Calibri" w:hAnsi="Times New Roman" w:cs="Times New Roman"/>
          <w:szCs w:val="24"/>
        </w:rPr>
        <w:t>GPA 3.1-3.4</w:t>
      </w:r>
      <w:r w:rsidRPr="006F106B">
        <w:rPr>
          <w:rFonts w:ascii="Times New Roman" w:eastAsia="Calibri" w:hAnsi="Times New Roman" w:cs="Times New Roman"/>
          <w:szCs w:val="24"/>
        </w:rPr>
        <w:tab/>
        <w:t>2 Points</w:t>
      </w:r>
    </w:p>
    <w:p w:rsidR="006F106B" w:rsidRPr="006F106B" w:rsidRDefault="006F106B" w:rsidP="006F106B">
      <w:pPr>
        <w:widowControl w:val="0"/>
        <w:spacing w:after="0" w:line="240" w:lineRule="auto"/>
        <w:ind w:left="1440"/>
        <w:rPr>
          <w:rFonts w:ascii="Times New Roman" w:eastAsia="Calibri" w:hAnsi="Times New Roman" w:cs="Times New Roman"/>
          <w:szCs w:val="24"/>
        </w:rPr>
      </w:pPr>
      <w:r w:rsidRPr="006F106B">
        <w:rPr>
          <w:rFonts w:ascii="Times New Roman" w:eastAsia="Calibri" w:hAnsi="Times New Roman" w:cs="Times New Roman"/>
          <w:szCs w:val="24"/>
        </w:rPr>
        <w:t>GPA 2.8-3.0</w:t>
      </w:r>
      <w:r w:rsidRPr="006F106B">
        <w:rPr>
          <w:rFonts w:ascii="Times New Roman" w:eastAsia="Calibri" w:hAnsi="Times New Roman" w:cs="Times New Roman"/>
          <w:szCs w:val="24"/>
        </w:rPr>
        <w:tab/>
        <w:t>1 Point</w:t>
      </w:r>
    </w:p>
    <w:p w:rsidR="006F106B" w:rsidRPr="006F106B" w:rsidRDefault="006F106B" w:rsidP="006F106B">
      <w:pPr>
        <w:widowControl w:val="0"/>
        <w:spacing w:after="0" w:line="240" w:lineRule="auto"/>
        <w:ind w:left="1440"/>
        <w:rPr>
          <w:rFonts w:ascii="Times New Roman" w:eastAsia="Calibri" w:hAnsi="Times New Roman" w:cs="Times New Roman"/>
          <w:szCs w:val="24"/>
        </w:rPr>
      </w:pPr>
    </w:p>
    <w:p w:rsidR="006F106B" w:rsidRPr="006F106B" w:rsidRDefault="006F106B" w:rsidP="006F106B">
      <w:pPr>
        <w:widowControl w:val="0"/>
        <w:spacing w:after="0" w:line="276" w:lineRule="auto"/>
        <w:rPr>
          <w:rFonts w:ascii="Times New Roman" w:eastAsia="Calibri" w:hAnsi="Times New Roman" w:cs="Times New Roman"/>
          <w:i/>
          <w:szCs w:val="24"/>
        </w:rPr>
      </w:pPr>
      <w:r w:rsidRPr="006F106B">
        <w:rPr>
          <w:rFonts w:ascii="Times New Roman" w:eastAsia="Calibri" w:hAnsi="Times New Roman" w:cs="Times New Roman"/>
          <w:i/>
          <w:szCs w:val="24"/>
        </w:rPr>
        <w:t>*Applicant must have a minimum cumulative (overall) grade point average (GPA) of 2.8 or higher on the most recent three academic semesters (minimum of 12 college credit hours) of coursework. The GPA calculations will omit grades from developmental courses, ACA courses, and PE courses.</w:t>
      </w:r>
    </w:p>
    <w:p w:rsidR="006F106B" w:rsidRPr="006F106B" w:rsidRDefault="006F106B" w:rsidP="006F106B">
      <w:pPr>
        <w:widowControl w:val="0"/>
        <w:spacing w:after="0" w:line="276" w:lineRule="auto"/>
        <w:rPr>
          <w:rFonts w:ascii="Times New Roman" w:eastAsia="Calibri" w:hAnsi="Times New Roman" w:cs="Times New Roman"/>
          <w:i/>
          <w:szCs w:val="24"/>
        </w:rPr>
      </w:pPr>
    </w:p>
    <w:p w:rsidR="006F106B" w:rsidRPr="006F106B" w:rsidRDefault="006F106B" w:rsidP="006F106B">
      <w:pPr>
        <w:widowControl w:val="0"/>
        <w:numPr>
          <w:ilvl w:val="4"/>
          <w:numId w:val="3"/>
        </w:numPr>
        <w:spacing w:after="0" w:line="276" w:lineRule="auto"/>
        <w:contextualSpacing/>
        <w:rPr>
          <w:rFonts w:ascii="Times New Roman" w:eastAsia="Calibri" w:hAnsi="Times New Roman" w:cs="Times New Roman"/>
          <w:sz w:val="24"/>
          <w:szCs w:val="24"/>
        </w:rPr>
      </w:pPr>
      <w:r w:rsidRPr="006F106B">
        <w:rPr>
          <w:rFonts w:ascii="Times New Roman" w:eastAsia="Calibri" w:hAnsi="Times New Roman" w:cs="Times New Roman"/>
          <w:sz w:val="24"/>
          <w:szCs w:val="24"/>
        </w:rPr>
        <w:t>Attendance at Knowledge Sharing Session (4 points)</w:t>
      </w:r>
    </w:p>
    <w:p w:rsidR="006F106B" w:rsidRDefault="006F106B" w:rsidP="006F106B">
      <w:pPr>
        <w:widowControl w:val="0"/>
        <w:spacing w:after="0" w:line="276" w:lineRule="auto"/>
        <w:rPr>
          <w:rFonts w:ascii="Times New Roman" w:eastAsia="Calibri" w:hAnsi="Times New Roman" w:cs="Times New Roman"/>
          <w:b/>
          <w:sz w:val="24"/>
          <w:szCs w:val="24"/>
        </w:rPr>
      </w:pPr>
    </w:p>
    <w:p w:rsidR="006F106B" w:rsidRPr="006F106B" w:rsidRDefault="006F106B" w:rsidP="006F106B">
      <w:pPr>
        <w:widowControl w:val="0"/>
        <w:spacing w:after="0" w:line="276" w:lineRule="auto"/>
        <w:rPr>
          <w:rFonts w:ascii="Times New Roman" w:eastAsia="Calibri" w:hAnsi="Times New Roman" w:cs="Times New Roman"/>
          <w:sz w:val="24"/>
          <w:szCs w:val="24"/>
        </w:rPr>
      </w:pPr>
      <w:r w:rsidRPr="006F106B">
        <w:rPr>
          <w:rFonts w:ascii="Times New Roman" w:eastAsia="Calibri" w:hAnsi="Times New Roman" w:cs="Times New Roman"/>
          <w:b/>
          <w:sz w:val="24"/>
          <w:szCs w:val="24"/>
        </w:rPr>
        <w:t>Criterion 2</w:t>
      </w:r>
      <w:r w:rsidRPr="006F106B">
        <w:rPr>
          <w:rFonts w:ascii="Times New Roman" w:eastAsia="Calibri" w:hAnsi="Times New Roman" w:cs="Times New Roman"/>
          <w:sz w:val="24"/>
          <w:szCs w:val="24"/>
        </w:rPr>
        <w:t>:   Kaplan’s Entrance Test (5 points)</w:t>
      </w:r>
    </w:p>
    <w:p w:rsidR="006F106B" w:rsidRPr="006F106B" w:rsidRDefault="006F106B" w:rsidP="006F106B">
      <w:pPr>
        <w:ind w:left="720"/>
        <w:contextualSpacing/>
        <w:rPr>
          <w:rFonts w:ascii="Times New Roman" w:eastAsia="Calibri" w:hAnsi="Times New Roman" w:cs="Times New Roman"/>
        </w:rPr>
      </w:pPr>
      <w:r w:rsidRPr="006F106B">
        <w:rPr>
          <w:rFonts w:ascii="Times New Roman" w:eastAsia="Calibri" w:hAnsi="Times New Roman" w:cs="Times New Roman"/>
        </w:rPr>
        <w:t>Kaplan’s Admission Test (Maximum of two attempts with highest of two accepted)</w:t>
      </w:r>
    </w:p>
    <w:p w:rsidR="006F106B" w:rsidRPr="006F106B" w:rsidRDefault="006F106B" w:rsidP="006F106B">
      <w:pPr>
        <w:widowControl w:val="0"/>
        <w:numPr>
          <w:ilvl w:val="1"/>
          <w:numId w:val="2"/>
        </w:numPr>
        <w:spacing w:after="200" w:line="276" w:lineRule="auto"/>
        <w:ind w:left="1440"/>
        <w:contextualSpacing/>
        <w:rPr>
          <w:rFonts w:ascii="Times New Roman" w:eastAsia="Calibri" w:hAnsi="Times New Roman" w:cs="Times New Roman"/>
        </w:rPr>
      </w:pPr>
      <w:r w:rsidRPr="006F106B">
        <w:rPr>
          <w:rFonts w:ascii="Times New Roman" w:eastAsia="Calibri" w:hAnsi="Times New Roman" w:cs="Times New Roman"/>
        </w:rPr>
        <w:t xml:space="preserve">Math (1 point) </w:t>
      </w:r>
      <w:r w:rsidRPr="006F106B">
        <w:rPr>
          <w:rFonts w:ascii="Times New Roman" w:eastAsia="Calibri" w:hAnsi="Times New Roman" w:cs="Times New Roman"/>
        </w:rPr>
        <w:tab/>
      </w:r>
      <w:r w:rsidRPr="006F106B">
        <w:rPr>
          <w:rFonts w:ascii="Times New Roman" w:eastAsia="Calibri" w:hAnsi="Times New Roman" w:cs="Times New Roman"/>
        </w:rPr>
        <w:tab/>
      </w:r>
      <w:r w:rsidRPr="006F106B">
        <w:rPr>
          <w:rFonts w:ascii="Times New Roman" w:eastAsia="Calibri" w:hAnsi="Times New Roman" w:cs="Times New Roman"/>
        </w:rPr>
        <w:tab/>
        <w:t xml:space="preserve">Score ________x .01= _________ </w:t>
      </w:r>
    </w:p>
    <w:p w:rsidR="006F106B" w:rsidRPr="006F106B" w:rsidRDefault="006F106B" w:rsidP="006F106B">
      <w:pPr>
        <w:widowControl w:val="0"/>
        <w:numPr>
          <w:ilvl w:val="1"/>
          <w:numId w:val="2"/>
        </w:numPr>
        <w:spacing w:after="200" w:line="276" w:lineRule="auto"/>
        <w:ind w:left="1440"/>
        <w:contextualSpacing/>
        <w:rPr>
          <w:rFonts w:ascii="Times New Roman" w:eastAsia="Calibri" w:hAnsi="Times New Roman" w:cs="Times New Roman"/>
        </w:rPr>
      </w:pPr>
      <w:r w:rsidRPr="006F106B">
        <w:rPr>
          <w:rFonts w:ascii="Times New Roman" w:eastAsia="Calibri" w:hAnsi="Times New Roman" w:cs="Times New Roman"/>
        </w:rPr>
        <w:t>Reading (1 point)</w:t>
      </w:r>
      <w:r w:rsidRPr="006F106B">
        <w:rPr>
          <w:rFonts w:ascii="Times New Roman" w:eastAsia="Calibri" w:hAnsi="Times New Roman" w:cs="Times New Roman"/>
        </w:rPr>
        <w:tab/>
      </w:r>
      <w:r w:rsidRPr="006F106B">
        <w:rPr>
          <w:rFonts w:ascii="Times New Roman" w:eastAsia="Calibri" w:hAnsi="Times New Roman" w:cs="Times New Roman"/>
        </w:rPr>
        <w:tab/>
        <w:t xml:space="preserve">Score ________x .01= _________ </w:t>
      </w:r>
    </w:p>
    <w:p w:rsidR="006F106B" w:rsidRPr="006F106B" w:rsidRDefault="006F106B" w:rsidP="006F106B">
      <w:pPr>
        <w:widowControl w:val="0"/>
        <w:numPr>
          <w:ilvl w:val="1"/>
          <w:numId w:val="2"/>
        </w:numPr>
        <w:spacing w:after="200" w:line="276" w:lineRule="auto"/>
        <w:ind w:left="1440"/>
        <w:contextualSpacing/>
        <w:rPr>
          <w:rFonts w:ascii="Times New Roman" w:eastAsia="Calibri" w:hAnsi="Times New Roman" w:cs="Times New Roman"/>
        </w:rPr>
      </w:pPr>
      <w:r w:rsidRPr="006F106B">
        <w:rPr>
          <w:rFonts w:ascii="Times New Roman" w:eastAsia="Calibri" w:hAnsi="Times New Roman" w:cs="Times New Roman"/>
        </w:rPr>
        <w:t xml:space="preserve">Science (1 point) </w:t>
      </w:r>
      <w:r w:rsidRPr="006F106B">
        <w:rPr>
          <w:rFonts w:ascii="Times New Roman" w:eastAsia="Calibri" w:hAnsi="Times New Roman" w:cs="Times New Roman"/>
        </w:rPr>
        <w:tab/>
      </w:r>
      <w:r w:rsidRPr="006F106B">
        <w:rPr>
          <w:rFonts w:ascii="Times New Roman" w:eastAsia="Calibri" w:hAnsi="Times New Roman" w:cs="Times New Roman"/>
        </w:rPr>
        <w:tab/>
        <w:t>Score ________x .01= _________</w:t>
      </w:r>
    </w:p>
    <w:p w:rsidR="006F106B" w:rsidRPr="006F106B" w:rsidRDefault="006F106B" w:rsidP="006F106B">
      <w:pPr>
        <w:widowControl w:val="0"/>
        <w:numPr>
          <w:ilvl w:val="1"/>
          <w:numId w:val="2"/>
        </w:numPr>
        <w:spacing w:after="200" w:line="276" w:lineRule="auto"/>
        <w:ind w:left="1440"/>
        <w:contextualSpacing/>
        <w:rPr>
          <w:rFonts w:ascii="Times New Roman" w:eastAsia="Calibri" w:hAnsi="Times New Roman" w:cs="Times New Roman"/>
        </w:rPr>
      </w:pPr>
      <w:r w:rsidRPr="006F106B">
        <w:rPr>
          <w:rFonts w:ascii="Times New Roman" w:eastAsia="Calibri" w:hAnsi="Times New Roman" w:cs="Times New Roman"/>
        </w:rPr>
        <w:t xml:space="preserve">Writing (1 point) </w:t>
      </w:r>
      <w:r w:rsidRPr="006F106B">
        <w:rPr>
          <w:rFonts w:ascii="Times New Roman" w:eastAsia="Calibri" w:hAnsi="Times New Roman" w:cs="Times New Roman"/>
        </w:rPr>
        <w:tab/>
      </w:r>
      <w:r w:rsidRPr="006F106B">
        <w:rPr>
          <w:rFonts w:ascii="Times New Roman" w:eastAsia="Calibri" w:hAnsi="Times New Roman" w:cs="Times New Roman"/>
        </w:rPr>
        <w:tab/>
        <w:t>Score ________x .01= _________</w:t>
      </w:r>
    </w:p>
    <w:p w:rsidR="006F106B" w:rsidRPr="006F106B" w:rsidRDefault="006F106B" w:rsidP="006F106B">
      <w:pPr>
        <w:widowControl w:val="0"/>
        <w:numPr>
          <w:ilvl w:val="1"/>
          <w:numId w:val="2"/>
        </w:numPr>
        <w:spacing w:after="200" w:line="276" w:lineRule="auto"/>
        <w:ind w:left="1440"/>
        <w:contextualSpacing/>
        <w:rPr>
          <w:rFonts w:ascii="Times New Roman" w:eastAsia="Calibri" w:hAnsi="Times New Roman" w:cs="Times New Roman"/>
        </w:rPr>
      </w:pPr>
      <w:r w:rsidRPr="006F106B">
        <w:rPr>
          <w:rFonts w:ascii="Times New Roman" w:eastAsia="Calibri" w:hAnsi="Times New Roman" w:cs="Times New Roman"/>
        </w:rPr>
        <w:t xml:space="preserve">Critical Thinking (1 point) </w:t>
      </w:r>
      <w:r w:rsidRPr="006F106B">
        <w:rPr>
          <w:rFonts w:ascii="Times New Roman" w:eastAsia="Calibri" w:hAnsi="Times New Roman" w:cs="Times New Roman"/>
        </w:rPr>
        <w:tab/>
        <w:t xml:space="preserve">Score ________x .01= _________  </w:t>
      </w:r>
    </w:p>
    <w:p w:rsidR="006F106B" w:rsidRPr="006F106B" w:rsidRDefault="006F106B" w:rsidP="006F106B">
      <w:pPr>
        <w:widowControl w:val="0"/>
        <w:spacing w:after="0" w:line="276" w:lineRule="auto"/>
        <w:rPr>
          <w:rFonts w:ascii="Times New Roman" w:eastAsia="Calibri" w:hAnsi="Times New Roman" w:cs="Times New Roman"/>
          <w:color w:val="C00000"/>
          <w:sz w:val="24"/>
          <w:szCs w:val="24"/>
        </w:rPr>
      </w:pPr>
    </w:p>
    <w:p w:rsidR="006F106B" w:rsidRPr="006F106B" w:rsidRDefault="006F106B" w:rsidP="006F106B">
      <w:pPr>
        <w:widowControl w:val="0"/>
        <w:spacing w:after="0" w:line="276" w:lineRule="auto"/>
        <w:rPr>
          <w:rFonts w:ascii="Times New Roman" w:eastAsia="Calibri" w:hAnsi="Times New Roman" w:cs="Times New Roman"/>
          <w:sz w:val="24"/>
          <w:szCs w:val="24"/>
        </w:rPr>
      </w:pPr>
      <w:r w:rsidRPr="006F106B">
        <w:rPr>
          <w:rFonts w:ascii="Times New Roman" w:eastAsia="Calibri" w:hAnsi="Times New Roman" w:cs="Times New Roman"/>
          <w:b/>
          <w:sz w:val="24"/>
          <w:szCs w:val="24"/>
        </w:rPr>
        <w:lastRenderedPageBreak/>
        <w:t>Criterion 3</w:t>
      </w:r>
      <w:r w:rsidRPr="006F106B">
        <w:rPr>
          <w:rFonts w:ascii="Times New Roman" w:eastAsia="Calibri" w:hAnsi="Times New Roman" w:cs="Times New Roman"/>
          <w:sz w:val="24"/>
          <w:szCs w:val="24"/>
        </w:rPr>
        <w:t xml:space="preserve">:   Related Experience/Residency                     </w:t>
      </w:r>
      <w:proofErr w:type="gramStart"/>
      <w:r w:rsidRPr="006F106B">
        <w:rPr>
          <w:rFonts w:ascii="Times New Roman" w:eastAsia="Calibri" w:hAnsi="Times New Roman" w:cs="Times New Roman"/>
          <w:sz w:val="24"/>
          <w:szCs w:val="24"/>
        </w:rPr>
        <w:t xml:space="preserve">   (</w:t>
      </w:r>
      <w:proofErr w:type="gramEnd"/>
      <w:r w:rsidRPr="006F106B">
        <w:rPr>
          <w:rFonts w:ascii="Times New Roman" w:eastAsia="Calibri" w:hAnsi="Times New Roman" w:cs="Times New Roman"/>
          <w:sz w:val="24"/>
          <w:szCs w:val="24"/>
        </w:rPr>
        <w:t>5 points)</w:t>
      </w:r>
    </w:p>
    <w:p w:rsidR="006F106B" w:rsidRPr="006F106B" w:rsidRDefault="006F106B" w:rsidP="006F106B">
      <w:pPr>
        <w:widowControl w:val="0"/>
        <w:spacing w:after="0" w:line="276" w:lineRule="auto"/>
        <w:rPr>
          <w:rFonts w:ascii="Times New Roman" w:eastAsia="Calibri" w:hAnsi="Times New Roman" w:cs="Times New Roman"/>
          <w:sz w:val="24"/>
          <w:szCs w:val="24"/>
        </w:rPr>
      </w:pPr>
      <w:r w:rsidRPr="006F106B">
        <w:rPr>
          <w:rFonts w:ascii="Times New Roman" w:eastAsia="Calibri" w:hAnsi="Times New Roman" w:cs="Times New Roman"/>
          <w:sz w:val="24"/>
          <w:szCs w:val="24"/>
        </w:rPr>
        <w:t xml:space="preserve">Current CNA II </w:t>
      </w:r>
      <w:r w:rsidRPr="006F106B">
        <w:rPr>
          <w:rFonts w:ascii="Times New Roman" w:eastAsia="Calibri" w:hAnsi="Times New Roman" w:cs="Times New Roman"/>
          <w:sz w:val="24"/>
          <w:szCs w:val="24"/>
        </w:rPr>
        <w:tab/>
      </w:r>
      <w:r w:rsidRPr="006F106B">
        <w:rPr>
          <w:rFonts w:ascii="Times New Roman" w:eastAsia="Calibri" w:hAnsi="Times New Roman" w:cs="Times New Roman"/>
          <w:sz w:val="24"/>
          <w:szCs w:val="24"/>
        </w:rPr>
        <w:tab/>
      </w:r>
      <w:r w:rsidRPr="006F106B">
        <w:rPr>
          <w:rFonts w:ascii="Times New Roman" w:eastAsia="Calibri" w:hAnsi="Times New Roman" w:cs="Times New Roman"/>
          <w:sz w:val="24"/>
          <w:szCs w:val="24"/>
        </w:rPr>
        <w:tab/>
      </w:r>
      <w:r w:rsidRPr="006F106B">
        <w:rPr>
          <w:rFonts w:ascii="Times New Roman" w:eastAsia="Calibri" w:hAnsi="Times New Roman" w:cs="Times New Roman"/>
          <w:sz w:val="24"/>
          <w:szCs w:val="24"/>
        </w:rPr>
        <w:tab/>
      </w:r>
      <w:r w:rsidRPr="006F106B">
        <w:rPr>
          <w:rFonts w:ascii="Times New Roman" w:eastAsia="Calibri" w:hAnsi="Times New Roman" w:cs="Times New Roman"/>
          <w:sz w:val="24"/>
          <w:szCs w:val="24"/>
        </w:rPr>
        <w:tab/>
      </w:r>
      <w:r w:rsidRPr="006F106B">
        <w:rPr>
          <w:rFonts w:ascii="Times New Roman" w:eastAsia="Calibri" w:hAnsi="Times New Roman" w:cs="Times New Roman"/>
          <w:sz w:val="24"/>
          <w:szCs w:val="24"/>
        </w:rPr>
        <w:tab/>
        <w:t>(1 point)</w:t>
      </w:r>
    </w:p>
    <w:p w:rsidR="006F106B" w:rsidRPr="006F106B" w:rsidRDefault="006F106B" w:rsidP="006F106B">
      <w:pPr>
        <w:widowControl w:val="0"/>
        <w:spacing w:after="0" w:line="276" w:lineRule="auto"/>
        <w:rPr>
          <w:rFonts w:ascii="Times New Roman" w:eastAsia="Calibri" w:hAnsi="Times New Roman" w:cs="Times New Roman"/>
          <w:sz w:val="24"/>
          <w:szCs w:val="24"/>
        </w:rPr>
      </w:pPr>
      <w:r w:rsidRPr="006F106B">
        <w:rPr>
          <w:rFonts w:ascii="Times New Roman" w:eastAsia="Calibri" w:hAnsi="Times New Roman" w:cs="Times New Roman"/>
          <w:sz w:val="24"/>
          <w:szCs w:val="24"/>
        </w:rPr>
        <w:t xml:space="preserve">Other allied health certificate/degree/licensure* </w:t>
      </w:r>
      <w:r w:rsidRPr="006F106B">
        <w:rPr>
          <w:rFonts w:ascii="Times New Roman" w:eastAsia="Calibri" w:hAnsi="Times New Roman" w:cs="Times New Roman"/>
          <w:sz w:val="24"/>
          <w:szCs w:val="24"/>
        </w:rPr>
        <w:tab/>
      </w:r>
      <w:r w:rsidRPr="006F106B">
        <w:rPr>
          <w:rFonts w:ascii="Times New Roman" w:eastAsia="Calibri" w:hAnsi="Times New Roman" w:cs="Times New Roman"/>
          <w:sz w:val="24"/>
          <w:szCs w:val="24"/>
        </w:rPr>
        <w:tab/>
        <w:t xml:space="preserve">(2 points) </w:t>
      </w:r>
    </w:p>
    <w:p w:rsidR="006F106B" w:rsidRPr="006F106B" w:rsidRDefault="006F106B" w:rsidP="006F106B">
      <w:pPr>
        <w:widowControl w:val="0"/>
        <w:spacing w:after="0" w:line="276" w:lineRule="auto"/>
        <w:rPr>
          <w:rFonts w:ascii="Times New Roman" w:eastAsia="Calibri" w:hAnsi="Times New Roman" w:cs="Times New Roman"/>
          <w:sz w:val="24"/>
          <w:szCs w:val="24"/>
        </w:rPr>
      </w:pPr>
      <w:r w:rsidRPr="006F106B">
        <w:rPr>
          <w:rFonts w:ascii="Times New Roman" w:eastAsia="Calibri" w:hAnsi="Times New Roman" w:cs="Times New Roman"/>
          <w:sz w:val="24"/>
          <w:szCs w:val="24"/>
        </w:rPr>
        <w:t xml:space="preserve">Resident of Hertford, Bertie, Northampton and Gates </w:t>
      </w:r>
      <w:r w:rsidRPr="006F106B">
        <w:rPr>
          <w:rFonts w:ascii="Times New Roman" w:eastAsia="Calibri" w:hAnsi="Times New Roman" w:cs="Times New Roman"/>
          <w:sz w:val="24"/>
          <w:szCs w:val="24"/>
        </w:rPr>
        <w:tab/>
        <w:t>(2 points)</w:t>
      </w:r>
    </w:p>
    <w:p w:rsidR="006F106B" w:rsidRPr="006F106B" w:rsidRDefault="006F106B" w:rsidP="006F106B">
      <w:pPr>
        <w:widowControl w:val="0"/>
        <w:spacing w:after="0" w:line="276" w:lineRule="auto"/>
        <w:rPr>
          <w:rFonts w:ascii="Times New Roman" w:eastAsia="Calibri" w:hAnsi="Times New Roman" w:cs="Times New Roman"/>
          <w:sz w:val="24"/>
          <w:szCs w:val="24"/>
        </w:rPr>
      </w:pPr>
    </w:p>
    <w:p w:rsidR="006F106B" w:rsidRPr="006F106B" w:rsidRDefault="006F106B" w:rsidP="006F106B">
      <w:pPr>
        <w:widowControl w:val="0"/>
        <w:spacing w:after="0" w:line="276" w:lineRule="auto"/>
        <w:rPr>
          <w:rFonts w:ascii="Times New Roman" w:eastAsia="Calibri" w:hAnsi="Times New Roman" w:cs="Times New Roman"/>
          <w:i/>
          <w:szCs w:val="24"/>
        </w:rPr>
      </w:pPr>
      <w:r w:rsidRPr="006F106B">
        <w:rPr>
          <w:rFonts w:ascii="Times New Roman" w:eastAsia="Calibri" w:hAnsi="Times New Roman" w:cs="Times New Roman"/>
          <w:i/>
          <w:szCs w:val="24"/>
        </w:rPr>
        <w:t>*Students will be awarded two (2) points total for an allied health degree/certification/licensure from the following list: LPN, X-ray tech, surgical tech, medication aide, dental hygienist, dental assisting, dialysis tech, phlebotomy, respiratory therapy, medical office, medical assisting, EMT, paramedic, physical therapy assistant, occupational therapy, recreational therapy, speech therapy, pharmacy tech. Other degrees/certificates/licensure will not be considered for ranking purposes.</w:t>
      </w:r>
    </w:p>
    <w:p w:rsidR="006F106B" w:rsidRDefault="006F106B" w:rsidP="006F106B">
      <w:pPr>
        <w:rPr>
          <w:rFonts w:ascii="Tahoma" w:hAnsi="Tahoma" w:cs="Tahoma"/>
          <w:sz w:val="24"/>
        </w:rPr>
      </w:pPr>
    </w:p>
    <w:p w:rsidR="006F106B" w:rsidRPr="006F106B" w:rsidRDefault="006F106B" w:rsidP="006F106B">
      <w:pPr>
        <w:widowControl w:val="0"/>
        <w:spacing w:after="0" w:line="240" w:lineRule="auto"/>
        <w:rPr>
          <w:rFonts w:ascii="Times New Roman" w:eastAsia="Times New Roman" w:hAnsi="Times New Roman" w:cs="Times New Roman"/>
          <w:b/>
          <w:color w:val="000000"/>
          <w:sz w:val="24"/>
          <w:szCs w:val="20"/>
        </w:rPr>
      </w:pPr>
      <w:r w:rsidRPr="006F106B">
        <w:rPr>
          <w:rFonts w:ascii="Times New Roman" w:eastAsia="Times New Roman" w:hAnsi="Times New Roman" w:cs="Times New Roman"/>
          <w:b/>
          <w:color w:val="000000"/>
          <w:sz w:val="24"/>
          <w:szCs w:val="20"/>
        </w:rPr>
        <w:t xml:space="preserve">STEP III:     </w:t>
      </w:r>
      <w:r w:rsidRPr="006F106B">
        <w:rPr>
          <w:rFonts w:ascii="Times New Roman" w:eastAsia="Times New Roman" w:hAnsi="Times New Roman" w:cs="Times New Roman"/>
          <w:b/>
          <w:color w:val="000000"/>
          <w:sz w:val="24"/>
          <w:szCs w:val="20"/>
          <w:u w:val="single"/>
        </w:rPr>
        <w:t>Determination of Enrollment Status</w:t>
      </w:r>
    </w:p>
    <w:p w:rsidR="006F106B" w:rsidRPr="006F106B" w:rsidRDefault="006F106B" w:rsidP="006F106B">
      <w:pPr>
        <w:widowControl w:val="0"/>
        <w:spacing w:after="0" w:line="240" w:lineRule="auto"/>
        <w:rPr>
          <w:rFonts w:ascii="Times New Roman" w:eastAsia="Times New Roman" w:hAnsi="Times New Roman" w:cs="Times New Roman"/>
          <w:b/>
          <w:color w:val="000000"/>
          <w:sz w:val="24"/>
          <w:szCs w:val="20"/>
        </w:rPr>
      </w:pP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b/>
          <w:color w:val="000000"/>
          <w:sz w:val="24"/>
          <w:szCs w:val="20"/>
        </w:rPr>
        <w:t xml:space="preserve">a. Letter of Acceptance:  </w:t>
      </w:r>
      <w:r w:rsidRPr="006F106B">
        <w:rPr>
          <w:rFonts w:ascii="Times New Roman" w:eastAsia="Times New Roman" w:hAnsi="Times New Roman" w:cs="Times New Roman"/>
          <w:color w:val="000000"/>
          <w:sz w:val="24"/>
          <w:szCs w:val="20"/>
        </w:rPr>
        <w:t>Applicants who are selected to enter the Nursing Program will receive a letter of acceptance into the nursing program. The applicant will be assigned one of the following enrollment categories:</w:t>
      </w:r>
    </w:p>
    <w:p w:rsidR="006F106B" w:rsidRPr="006F106B" w:rsidRDefault="006F106B" w:rsidP="006F106B">
      <w:pPr>
        <w:widowControl w:val="0"/>
        <w:spacing w:after="0" w:line="240" w:lineRule="auto"/>
        <w:jc w:val="center"/>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Accepted for enrollment</w:t>
      </w:r>
    </w:p>
    <w:p w:rsidR="006F106B" w:rsidRPr="006F106B" w:rsidRDefault="006F106B" w:rsidP="006F106B">
      <w:pPr>
        <w:widowControl w:val="0"/>
        <w:spacing w:after="0" w:line="240" w:lineRule="auto"/>
        <w:jc w:val="center"/>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Alternate (Qualified but placed on a waiting list)</w:t>
      </w:r>
    </w:p>
    <w:p w:rsidR="006F106B" w:rsidRPr="006F106B" w:rsidRDefault="006F106B" w:rsidP="006F106B">
      <w:pPr>
        <w:widowControl w:val="0"/>
        <w:spacing w:after="0" w:line="240" w:lineRule="auto"/>
        <w:jc w:val="center"/>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Not accepted (Those who do not qualify)</w:t>
      </w: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A letter will be sent to each applicant by the postal mail, informing the applicant of the final admission recommendation.  </w:t>
      </w:r>
    </w:p>
    <w:p w:rsidR="006F106B" w:rsidRPr="006F106B" w:rsidRDefault="006F106B" w:rsidP="006F106B">
      <w:pPr>
        <w:widowControl w:val="0"/>
        <w:spacing w:after="0" w:line="240" w:lineRule="auto"/>
        <w:rPr>
          <w:rFonts w:ascii="Times New Roman" w:eastAsia="Times New Roman" w:hAnsi="Times New Roman" w:cs="Times New Roman"/>
          <w:b/>
          <w:color w:val="000000"/>
          <w:sz w:val="24"/>
          <w:szCs w:val="20"/>
        </w:rPr>
      </w:pP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b/>
          <w:color w:val="000000"/>
          <w:sz w:val="24"/>
          <w:szCs w:val="20"/>
        </w:rPr>
        <w:t xml:space="preserve">b. Mandatory Attendance at Orientation Session:  </w:t>
      </w:r>
      <w:r w:rsidRPr="006F106B">
        <w:rPr>
          <w:rFonts w:ascii="Times New Roman" w:eastAsia="Times New Roman" w:hAnsi="Times New Roman" w:cs="Times New Roman"/>
          <w:color w:val="000000"/>
          <w:sz w:val="24"/>
          <w:szCs w:val="20"/>
        </w:rPr>
        <w:t xml:space="preserve">Each student who receives a letter of acceptance will be required to attend the orientation session for the ADN program held annually on campus in August.  </w:t>
      </w:r>
    </w:p>
    <w:p w:rsidR="006F106B" w:rsidRPr="006F106B" w:rsidRDefault="006F106B" w:rsidP="006F106B">
      <w:pPr>
        <w:widowControl w:val="0"/>
        <w:spacing w:after="0" w:line="240" w:lineRule="auto"/>
        <w:rPr>
          <w:rFonts w:ascii="Times New Roman" w:eastAsia="Times New Roman" w:hAnsi="Times New Roman" w:cs="Times New Roman"/>
          <w:b/>
          <w:color w:val="000000"/>
          <w:sz w:val="24"/>
          <w:szCs w:val="20"/>
        </w:rPr>
      </w:pP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b/>
          <w:color w:val="000000"/>
          <w:sz w:val="24"/>
          <w:szCs w:val="20"/>
        </w:rPr>
        <w:t xml:space="preserve">c. Letter of Acknowledgment:  </w:t>
      </w:r>
      <w:r w:rsidRPr="006F106B">
        <w:rPr>
          <w:rFonts w:ascii="Times New Roman" w:eastAsia="Times New Roman" w:hAnsi="Times New Roman" w:cs="Times New Roman"/>
          <w:color w:val="000000"/>
          <w:sz w:val="24"/>
          <w:szCs w:val="20"/>
        </w:rPr>
        <w:t>Each student who receives a letter of acceptance will also receive an Acknowledgement Form.  The Acknowledgement Form must be signed and returned to the Nursing Department in order to confirm the applicant’s intent to enroll in any NUR course in the fall semester.</w:t>
      </w:r>
    </w:p>
    <w:p w:rsidR="006F106B" w:rsidRPr="006F106B" w:rsidRDefault="006F106B" w:rsidP="006F106B">
      <w:pPr>
        <w:widowControl w:val="0"/>
        <w:spacing w:after="0" w:line="240" w:lineRule="auto"/>
        <w:rPr>
          <w:rFonts w:ascii="Times New Roman" w:eastAsia="Times New Roman" w:hAnsi="Times New Roman" w:cs="Times New Roman"/>
          <w:b/>
          <w:color w:val="000000"/>
          <w:sz w:val="24"/>
          <w:szCs w:val="20"/>
        </w:rPr>
      </w:pPr>
    </w:p>
    <w:p w:rsidR="006F106B" w:rsidRPr="006F106B" w:rsidRDefault="006F106B" w:rsidP="006F106B">
      <w:pPr>
        <w:widowControl w:val="0"/>
        <w:spacing w:after="0" w:line="240" w:lineRule="auto"/>
        <w:rPr>
          <w:rFonts w:ascii="Times New Roman" w:eastAsia="Times New Roman" w:hAnsi="Times New Roman" w:cs="Times New Roman"/>
          <w:b/>
          <w:color w:val="000000"/>
          <w:sz w:val="24"/>
          <w:szCs w:val="20"/>
        </w:rPr>
      </w:pPr>
      <w:r w:rsidRPr="006F106B">
        <w:rPr>
          <w:rFonts w:ascii="Times New Roman" w:eastAsia="Times New Roman" w:hAnsi="Times New Roman" w:cs="Times New Roman"/>
          <w:b/>
          <w:color w:val="000000"/>
          <w:sz w:val="24"/>
          <w:szCs w:val="20"/>
        </w:rPr>
        <w:t>NOTES:</w:t>
      </w:r>
    </w:p>
    <w:p w:rsidR="006F106B" w:rsidRPr="006F106B" w:rsidRDefault="006F106B" w:rsidP="006F106B">
      <w:pPr>
        <w:widowControl w:val="0"/>
        <w:numPr>
          <w:ilvl w:val="0"/>
          <w:numId w:val="4"/>
        </w:numPr>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Any applicant not admitted into the program in a particular year would need to reapply for entry into the ADN Program the next year.  Students must then adhere to the admission policies that are current for that year.</w:t>
      </w:r>
    </w:p>
    <w:p w:rsidR="006F106B" w:rsidRPr="006F106B" w:rsidRDefault="006F106B" w:rsidP="006F106B">
      <w:pPr>
        <w:widowControl w:val="0"/>
        <w:numPr>
          <w:ilvl w:val="0"/>
          <w:numId w:val="4"/>
        </w:numPr>
        <w:spacing w:after="0" w:line="240" w:lineRule="auto"/>
        <w:contextualSpacing/>
        <w:rPr>
          <w:rFonts w:ascii="Times New Roman" w:eastAsia="Times New Roman" w:hAnsi="Times New Roman" w:cs="Times New Roman"/>
          <w:b/>
          <w:color w:val="000000"/>
          <w:sz w:val="24"/>
          <w:szCs w:val="20"/>
        </w:rPr>
      </w:pPr>
      <w:r w:rsidRPr="006F106B">
        <w:rPr>
          <w:rFonts w:ascii="Times New Roman" w:eastAsia="Times New Roman" w:hAnsi="Times New Roman" w:cs="Times New Roman"/>
          <w:b/>
          <w:color w:val="000000"/>
          <w:sz w:val="24"/>
          <w:szCs w:val="20"/>
        </w:rPr>
        <w:t>It is mandatory for applicants to inform Student Services of any changes in their personal information occurring since the date of application in order for corrections to be made on the selection data sheet (phone number, address, etc.)  The College will not be responsible for any letters not delivered because of incorrect mailing addresses.</w:t>
      </w:r>
    </w:p>
    <w:p w:rsidR="006F106B" w:rsidRPr="006F106B" w:rsidRDefault="006F106B" w:rsidP="006F106B">
      <w:pPr>
        <w:widowControl w:val="0"/>
        <w:numPr>
          <w:ilvl w:val="0"/>
          <w:numId w:val="4"/>
        </w:numPr>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If the applicant’s overall college GPA falls below 2.8, the applicant will forfeit admission to the nursing program.</w:t>
      </w:r>
    </w:p>
    <w:p w:rsidR="006F106B" w:rsidRPr="006F106B" w:rsidRDefault="006F106B" w:rsidP="006F106B">
      <w:pPr>
        <w:widowControl w:val="0"/>
        <w:numPr>
          <w:ilvl w:val="0"/>
          <w:numId w:val="4"/>
        </w:numPr>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The nursing faculty recommends that all students enrolled in nursing carry private health insurance coverage.</w:t>
      </w:r>
    </w:p>
    <w:p w:rsidR="006F106B" w:rsidRPr="006F106B" w:rsidRDefault="006F106B" w:rsidP="006F106B">
      <w:pPr>
        <w:widowControl w:val="0"/>
        <w:numPr>
          <w:ilvl w:val="0"/>
          <w:numId w:val="4"/>
        </w:numPr>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lastRenderedPageBreak/>
        <w:t xml:space="preserve">The admission procedure for the ADN Program is revised annually.  Applicants are advised to go to the college website at </w:t>
      </w:r>
      <w:hyperlink r:id="rId8" w:history="1">
        <w:r w:rsidRPr="006F106B">
          <w:rPr>
            <w:rFonts w:ascii="Times New Roman" w:eastAsia="Times New Roman" w:hAnsi="Times New Roman" w:cs="Times New Roman"/>
            <w:color w:val="0000FF"/>
            <w:sz w:val="24"/>
            <w:szCs w:val="20"/>
            <w:u w:val="single"/>
          </w:rPr>
          <w:t>Nursing ADN</w:t>
        </w:r>
      </w:hyperlink>
      <w:r w:rsidRPr="006F106B">
        <w:rPr>
          <w:rFonts w:ascii="Times New Roman" w:eastAsia="Times New Roman" w:hAnsi="Times New Roman" w:cs="Times New Roman"/>
          <w:color w:val="000000"/>
          <w:sz w:val="24"/>
          <w:szCs w:val="20"/>
        </w:rPr>
        <w:t xml:space="preserve"> to read the current admission procedures. </w:t>
      </w:r>
    </w:p>
    <w:p w:rsidR="006F106B" w:rsidRPr="006F106B" w:rsidRDefault="006F106B" w:rsidP="006F106B">
      <w:pPr>
        <w:widowControl w:val="0"/>
        <w:numPr>
          <w:ilvl w:val="0"/>
          <w:numId w:val="4"/>
        </w:numPr>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Any applicant whose behavior is inconsistent with the North Carolina Nurse Practice Act (NC NPA) during the admissions process may forfeit their right to be admitted into the ADN Program. You may find the NC NPA at </w:t>
      </w:r>
      <w:hyperlink r:id="rId9" w:history="1">
        <w:r w:rsidRPr="006F106B">
          <w:rPr>
            <w:rFonts w:ascii="Times New Roman" w:eastAsia="Times New Roman" w:hAnsi="Times New Roman" w:cs="Times New Roman"/>
            <w:color w:val="0000FF"/>
            <w:sz w:val="24"/>
            <w:szCs w:val="20"/>
            <w:u w:val="single"/>
          </w:rPr>
          <w:t>NC Nurse Practice Act</w:t>
        </w:r>
      </w:hyperlink>
    </w:p>
    <w:p w:rsidR="006F106B" w:rsidRPr="006F106B" w:rsidRDefault="006F106B" w:rsidP="006F106B">
      <w:pPr>
        <w:widowControl w:val="0"/>
        <w:numPr>
          <w:ilvl w:val="0"/>
          <w:numId w:val="4"/>
        </w:numPr>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Applicants are strongly encouraged to complete related curriculum sequence courses required in the nursing curriculum prior to entering the ADN Program.  The related courses for Associate Degree Nursing (A45110) sequence are:</w:t>
      </w:r>
    </w:p>
    <w:p w:rsidR="006F106B" w:rsidRDefault="006F106B" w:rsidP="006F106B">
      <w:pPr>
        <w:rPr>
          <w:rFonts w:ascii="Tahoma" w:hAnsi="Tahoma" w:cs="Tahoma"/>
          <w:sz w:val="24"/>
        </w:rPr>
      </w:pPr>
    </w:p>
    <w:tbl>
      <w:tblPr>
        <w:tblStyle w:val="TableGrid1"/>
        <w:tblW w:w="1008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580"/>
      </w:tblGrid>
      <w:tr w:rsidR="006F106B" w:rsidRPr="006F106B" w:rsidTr="00BA73BB">
        <w:tc>
          <w:tcPr>
            <w:tcW w:w="4500" w:type="dxa"/>
          </w:tcPr>
          <w:p w:rsidR="006F106B" w:rsidRPr="006F106B" w:rsidRDefault="006F106B" w:rsidP="006F106B">
            <w:pPr>
              <w:rPr>
                <w:rFonts w:ascii="Times New Roman" w:hAnsi="Times New Roman" w:cs="Times New Roman"/>
                <w:b/>
                <w:sz w:val="24"/>
              </w:rPr>
            </w:pPr>
            <w:r w:rsidRPr="006F106B">
              <w:rPr>
                <w:rFonts w:ascii="Times New Roman" w:hAnsi="Times New Roman" w:cs="Times New Roman"/>
                <w:b/>
                <w:sz w:val="24"/>
              </w:rPr>
              <w:t>Fall 1</w:t>
            </w:r>
            <w:r w:rsidRPr="006F106B">
              <w:rPr>
                <w:rFonts w:ascii="Times New Roman" w:hAnsi="Times New Roman" w:cs="Times New Roman"/>
                <w:b/>
                <w:sz w:val="24"/>
                <w:vertAlign w:val="superscript"/>
              </w:rPr>
              <w:t>st</w:t>
            </w:r>
            <w:r w:rsidRPr="006F106B">
              <w:rPr>
                <w:rFonts w:ascii="Times New Roman" w:hAnsi="Times New Roman" w:cs="Times New Roman"/>
                <w:b/>
                <w:sz w:val="24"/>
              </w:rPr>
              <w:t xml:space="preserve"> Year</w:t>
            </w:r>
          </w:p>
          <w:p w:rsidR="006F106B" w:rsidRPr="006F106B" w:rsidRDefault="006F106B" w:rsidP="006F106B">
            <w:pPr>
              <w:numPr>
                <w:ilvl w:val="0"/>
                <w:numId w:val="5"/>
              </w:numPr>
              <w:contextualSpacing/>
              <w:rPr>
                <w:rFonts w:ascii="Times New Roman" w:hAnsi="Times New Roman" w:cs="Times New Roman"/>
                <w:sz w:val="24"/>
              </w:rPr>
            </w:pPr>
            <w:r w:rsidRPr="006F106B">
              <w:rPr>
                <w:rFonts w:ascii="Times New Roman" w:hAnsi="Times New Roman" w:cs="Times New Roman"/>
                <w:sz w:val="24"/>
              </w:rPr>
              <w:t>BIO 168 Anatomy &amp; Physiology I</w:t>
            </w:r>
            <w:r w:rsidRPr="006F106B">
              <w:rPr>
                <w:rFonts w:ascii="Times New Roman" w:hAnsi="Times New Roman" w:cs="Times New Roman"/>
                <w:color w:val="C00000"/>
                <w:sz w:val="24"/>
              </w:rPr>
              <w:t>*</w:t>
            </w:r>
          </w:p>
          <w:p w:rsidR="006F106B" w:rsidRPr="006F106B" w:rsidRDefault="006F106B" w:rsidP="006F106B">
            <w:pPr>
              <w:numPr>
                <w:ilvl w:val="0"/>
                <w:numId w:val="5"/>
              </w:numPr>
              <w:contextualSpacing/>
              <w:rPr>
                <w:rFonts w:ascii="Times New Roman" w:hAnsi="Times New Roman" w:cs="Times New Roman"/>
                <w:sz w:val="24"/>
              </w:rPr>
            </w:pPr>
            <w:r w:rsidRPr="006F106B">
              <w:rPr>
                <w:rFonts w:ascii="Times New Roman" w:hAnsi="Times New Roman" w:cs="Times New Roman"/>
                <w:sz w:val="24"/>
              </w:rPr>
              <w:t>PSY 150 General Psychology</w:t>
            </w:r>
          </w:p>
          <w:p w:rsidR="006F106B" w:rsidRPr="006F106B" w:rsidRDefault="006F106B" w:rsidP="006F106B">
            <w:pPr>
              <w:numPr>
                <w:ilvl w:val="0"/>
                <w:numId w:val="5"/>
              </w:numPr>
              <w:contextualSpacing/>
              <w:rPr>
                <w:rFonts w:ascii="Times New Roman" w:hAnsi="Times New Roman" w:cs="Times New Roman"/>
                <w:sz w:val="24"/>
              </w:rPr>
            </w:pPr>
            <w:r w:rsidRPr="006F106B">
              <w:rPr>
                <w:rFonts w:ascii="Times New Roman" w:hAnsi="Times New Roman" w:cs="Times New Roman"/>
                <w:sz w:val="24"/>
              </w:rPr>
              <w:t>ENG 111 Writing &amp; Inquiry</w:t>
            </w:r>
            <w:r w:rsidRPr="006F106B">
              <w:rPr>
                <w:rFonts w:ascii="Times New Roman" w:hAnsi="Times New Roman" w:cs="Times New Roman"/>
                <w:color w:val="C00000"/>
                <w:sz w:val="24"/>
              </w:rPr>
              <w:t>*</w:t>
            </w:r>
          </w:p>
          <w:p w:rsidR="006F106B" w:rsidRPr="006F106B" w:rsidRDefault="006F106B" w:rsidP="006F106B">
            <w:pPr>
              <w:numPr>
                <w:ilvl w:val="0"/>
                <w:numId w:val="5"/>
              </w:numPr>
              <w:contextualSpacing/>
              <w:rPr>
                <w:rFonts w:ascii="Times New Roman" w:hAnsi="Times New Roman" w:cs="Times New Roman"/>
                <w:sz w:val="24"/>
              </w:rPr>
            </w:pPr>
            <w:r w:rsidRPr="006F106B">
              <w:rPr>
                <w:rFonts w:ascii="Times New Roman" w:hAnsi="Times New Roman" w:cs="Times New Roman"/>
                <w:sz w:val="24"/>
              </w:rPr>
              <w:t>ACA 122 College Transfer Success</w:t>
            </w:r>
          </w:p>
        </w:tc>
        <w:tc>
          <w:tcPr>
            <w:tcW w:w="5580" w:type="dxa"/>
          </w:tcPr>
          <w:p w:rsidR="006F106B" w:rsidRPr="006F106B" w:rsidRDefault="006F106B" w:rsidP="006F106B">
            <w:pPr>
              <w:rPr>
                <w:rFonts w:ascii="Times New Roman" w:hAnsi="Times New Roman" w:cs="Times New Roman"/>
                <w:b/>
                <w:sz w:val="24"/>
              </w:rPr>
            </w:pPr>
            <w:r w:rsidRPr="006F106B">
              <w:rPr>
                <w:rFonts w:ascii="Times New Roman" w:hAnsi="Times New Roman" w:cs="Times New Roman"/>
                <w:b/>
                <w:sz w:val="24"/>
              </w:rPr>
              <w:t>Spring 1</w:t>
            </w:r>
            <w:r w:rsidRPr="006F106B">
              <w:rPr>
                <w:rFonts w:ascii="Times New Roman" w:hAnsi="Times New Roman" w:cs="Times New Roman"/>
                <w:b/>
                <w:sz w:val="24"/>
                <w:vertAlign w:val="superscript"/>
              </w:rPr>
              <w:t>st</w:t>
            </w:r>
            <w:r w:rsidRPr="006F106B">
              <w:rPr>
                <w:rFonts w:ascii="Times New Roman" w:hAnsi="Times New Roman" w:cs="Times New Roman"/>
                <w:b/>
                <w:sz w:val="24"/>
              </w:rPr>
              <w:t xml:space="preserve"> Year</w:t>
            </w:r>
          </w:p>
          <w:p w:rsidR="006F106B" w:rsidRPr="006F106B" w:rsidRDefault="006F106B" w:rsidP="006F106B">
            <w:pPr>
              <w:numPr>
                <w:ilvl w:val="0"/>
                <w:numId w:val="6"/>
              </w:numPr>
              <w:contextualSpacing/>
              <w:rPr>
                <w:rFonts w:ascii="Times New Roman" w:hAnsi="Times New Roman" w:cs="Times New Roman"/>
                <w:sz w:val="24"/>
              </w:rPr>
            </w:pPr>
            <w:r w:rsidRPr="006F106B">
              <w:rPr>
                <w:rFonts w:ascii="Times New Roman" w:hAnsi="Times New Roman" w:cs="Times New Roman"/>
                <w:sz w:val="24"/>
              </w:rPr>
              <w:t>BIO 169 Anatomy &amp; Physiology II</w:t>
            </w:r>
            <w:r w:rsidRPr="006F106B">
              <w:rPr>
                <w:rFonts w:ascii="Times New Roman" w:hAnsi="Times New Roman" w:cs="Times New Roman"/>
                <w:color w:val="C00000"/>
                <w:sz w:val="24"/>
              </w:rPr>
              <w:t>*</w:t>
            </w:r>
          </w:p>
          <w:p w:rsidR="006F106B" w:rsidRPr="006F106B" w:rsidRDefault="006F106B" w:rsidP="006F106B">
            <w:pPr>
              <w:numPr>
                <w:ilvl w:val="0"/>
                <w:numId w:val="6"/>
              </w:numPr>
              <w:contextualSpacing/>
              <w:rPr>
                <w:rFonts w:ascii="Times New Roman" w:hAnsi="Times New Roman" w:cs="Times New Roman"/>
                <w:sz w:val="24"/>
              </w:rPr>
            </w:pPr>
            <w:r w:rsidRPr="006F106B">
              <w:rPr>
                <w:rFonts w:ascii="Times New Roman" w:hAnsi="Times New Roman" w:cs="Times New Roman"/>
                <w:sz w:val="24"/>
              </w:rPr>
              <w:t>PSY 241 Developmental Psychology</w:t>
            </w:r>
          </w:p>
          <w:p w:rsidR="006F106B" w:rsidRPr="006F106B" w:rsidRDefault="006F106B" w:rsidP="006F106B">
            <w:pPr>
              <w:rPr>
                <w:rFonts w:ascii="Times New Roman" w:hAnsi="Times New Roman" w:cs="Times New Roman"/>
                <w:sz w:val="24"/>
              </w:rPr>
            </w:pPr>
          </w:p>
        </w:tc>
      </w:tr>
      <w:tr w:rsidR="006F106B" w:rsidRPr="006F106B" w:rsidTr="00BA73BB">
        <w:tc>
          <w:tcPr>
            <w:tcW w:w="4500" w:type="dxa"/>
          </w:tcPr>
          <w:p w:rsidR="006F106B" w:rsidRPr="006F106B" w:rsidRDefault="006F106B" w:rsidP="006F106B">
            <w:pPr>
              <w:rPr>
                <w:rFonts w:ascii="Times New Roman" w:hAnsi="Times New Roman" w:cs="Times New Roman"/>
                <w:b/>
                <w:sz w:val="24"/>
              </w:rPr>
            </w:pPr>
            <w:r w:rsidRPr="006F106B">
              <w:rPr>
                <w:rFonts w:ascii="Times New Roman" w:hAnsi="Times New Roman" w:cs="Times New Roman"/>
                <w:b/>
                <w:sz w:val="24"/>
              </w:rPr>
              <w:t>Fall 2</w:t>
            </w:r>
            <w:r w:rsidRPr="006F106B">
              <w:rPr>
                <w:rFonts w:ascii="Times New Roman" w:hAnsi="Times New Roman" w:cs="Times New Roman"/>
                <w:b/>
                <w:sz w:val="24"/>
                <w:vertAlign w:val="superscript"/>
              </w:rPr>
              <w:t>nd</w:t>
            </w:r>
            <w:r w:rsidRPr="006F106B">
              <w:rPr>
                <w:rFonts w:ascii="Times New Roman" w:hAnsi="Times New Roman" w:cs="Times New Roman"/>
                <w:b/>
                <w:sz w:val="24"/>
              </w:rPr>
              <w:t xml:space="preserve"> Year</w:t>
            </w:r>
          </w:p>
          <w:p w:rsidR="006F106B" w:rsidRPr="006F106B" w:rsidRDefault="006F106B" w:rsidP="006F106B">
            <w:pPr>
              <w:numPr>
                <w:ilvl w:val="0"/>
                <w:numId w:val="7"/>
              </w:numPr>
              <w:contextualSpacing/>
              <w:rPr>
                <w:rFonts w:ascii="Times New Roman" w:hAnsi="Times New Roman" w:cs="Times New Roman"/>
                <w:sz w:val="24"/>
              </w:rPr>
            </w:pPr>
            <w:r w:rsidRPr="006F106B">
              <w:rPr>
                <w:rFonts w:ascii="Times New Roman" w:hAnsi="Times New Roman" w:cs="Times New Roman"/>
                <w:sz w:val="24"/>
              </w:rPr>
              <w:t>CIS 110 Introduction to Computers</w:t>
            </w:r>
          </w:p>
        </w:tc>
        <w:tc>
          <w:tcPr>
            <w:tcW w:w="5580" w:type="dxa"/>
          </w:tcPr>
          <w:p w:rsidR="006F106B" w:rsidRPr="006F106B" w:rsidRDefault="006F106B" w:rsidP="006F106B">
            <w:pPr>
              <w:rPr>
                <w:rFonts w:ascii="Times New Roman" w:hAnsi="Times New Roman" w:cs="Times New Roman"/>
                <w:b/>
                <w:sz w:val="24"/>
              </w:rPr>
            </w:pPr>
            <w:r w:rsidRPr="006F106B">
              <w:rPr>
                <w:rFonts w:ascii="Times New Roman" w:hAnsi="Times New Roman" w:cs="Times New Roman"/>
                <w:b/>
                <w:sz w:val="24"/>
              </w:rPr>
              <w:t>Spring 2</w:t>
            </w:r>
            <w:r w:rsidRPr="006F106B">
              <w:rPr>
                <w:rFonts w:ascii="Times New Roman" w:hAnsi="Times New Roman" w:cs="Times New Roman"/>
                <w:b/>
                <w:sz w:val="24"/>
                <w:vertAlign w:val="superscript"/>
              </w:rPr>
              <w:t>nd</w:t>
            </w:r>
            <w:r w:rsidRPr="006F106B">
              <w:rPr>
                <w:rFonts w:ascii="Times New Roman" w:hAnsi="Times New Roman" w:cs="Times New Roman"/>
                <w:b/>
                <w:sz w:val="24"/>
              </w:rPr>
              <w:t xml:space="preserve"> Year</w:t>
            </w:r>
          </w:p>
          <w:p w:rsidR="006F106B" w:rsidRPr="006F106B" w:rsidRDefault="006F106B" w:rsidP="006F106B">
            <w:pPr>
              <w:numPr>
                <w:ilvl w:val="0"/>
                <w:numId w:val="7"/>
              </w:numPr>
              <w:contextualSpacing/>
              <w:rPr>
                <w:rFonts w:ascii="Times New Roman" w:hAnsi="Times New Roman" w:cs="Times New Roman"/>
                <w:sz w:val="24"/>
              </w:rPr>
            </w:pPr>
            <w:r w:rsidRPr="006F106B">
              <w:rPr>
                <w:rFonts w:ascii="Times New Roman" w:hAnsi="Times New Roman" w:cs="Times New Roman"/>
                <w:sz w:val="24"/>
              </w:rPr>
              <w:t>HUM 115 Critical Thinking</w:t>
            </w:r>
            <w:r w:rsidRPr="006F106B">
              <w:rPr>
                <w:rFonts w:ascii="Times New Roman" w:hAnsi="Times New Roman" w:cs="Times New Roman"/>
                <w:color w:val="C00000"/>
                <w:sz w:val="24"/>
              </w:rPr>
              <w:t>*</w:t>
            </w:r>
          </w:p>
          <w:p w:rsidR="006F106B" w:rsidRPr="006F106B" w:rsidRDefault="006F106B" w:rsidP="006F106B">
            <w:pPr>
              <w:numPr>
                <w:ilvl w:val="0"/>
                <w:numId w:val="7"/>
              </w:numPr>
              <w:contextualSpacing/>
              <w:rPr>
                <w:rFonts w:ascii="Times New Roman" w:hAnsi="Times New Roman" w:cs="Times New Roman"/>
                <w:sz w:val="24"/>
              </w:rPr>
            </w:pPr>
            <w:r w:rsidRPr="006F106B">
              <w:rPr>
                <w:rFonts w:ascii="Times New Roman" w:hAnsi="Times New Roman" w:cs="Times New Roman"/>
                <w:sz w:val="24"/>
              </w:rPr>
              <w:t>ENG 112 Writing/Research in the Disciplines</w:t>
            </w:r>
            <w:r w:rsidRPr="006F106B">
              <w:rPr>
                <w:rFonts w:ascii="Times New Roman" w:hAnsi="Times New Roman" w:cs="Times New Roman"/>
                <w:color w:val="C00000"/>
                <w:sz w:val="24"/>
              </w:rPr>
              <w:t>*</w:t>
            </w:r>
          </w:p>
          <w:p w:rsidR="006F106B" w:rsidRPr="006F106B" w:rsidRDefault="006F106B" w:rsidP="006F106B">
            <w:pPr>
              <w:jc w:val="center"/>
              <w:rPr>
                <w:rFonts w:ascii="Times New Roman" w:hAnsi="Times New Roman" w:cs="Times New Roman"/>
                <w:i/>
                <w:sz w:val="24"/>
              </w:rPr>
            </w:pPr>
            <w:r w:rsidRPr="006F106B">
              <w:rPr>
                <w:rFonts w:ascii="Times New Roman" w:hAnsi="Times New Roman" w:cs="Times New Roman"/>
                <w:i/>
                <w:sz w:val="24"/>
              </w:rPr>
              <w:t>Or</w:t>
            </w:r>
          </w:p>
          <w:p w:rsidR="006F106B" w:rsidRPr="006F106B" w:rsidRDefault="006F106B" w:rsidP="006F106B">
            <w:pPr>
              <w:numPr>
                <w:ilvl w:val="0"/>
                <w:numId w:val="8"/>
              </w:numPr>
              <w:contextualSpacing/>
              <w:rPr>
                <w:rFonts w:ascii="Times New Roman" w:hAnsi="Times New Roman" w:cs="Times New Roman"/>
                <w:sz w:val="24"/>
              </w:rPr>
            </w:pPr>
            <w:r w:rsidRPr="006F106B">
              <w:rPr>
                <w:rFonts w:ascii="Times New Roman" w:hAnsi="Times New Roman" w:cs="Times New Roman"/>
                <w:sz w:val="24"/>
              </w:rPr>
              <w:t>ENG 114 Professional Research &amp; Reporting</w:t>
            </w:r>
            <w:r w:rsidRPr="006F106B">
              <w:rPr>
                <w:rFonts w:ascii="Times New Roman" w:hAnsi="Times New Roman" w:cs="Times New Roman"/>
                <w:color w:val="C00000"/>
                <w:sz w:val="24"/>
              </w:rPr>
              <w:t>*</w:t>
            </w:r>
          </w:p>
          <w:p w:rsidR="006F106B" w:rsidRPr="006F106B" w:rsidRDefault="006F106B" w:rsidP="006F106B">
            <w:pPr>
              <w:ind w:left="720"/>
              <w:contextualSpacing/>
              <w:rPr>
                <w:rFonts w:ascii="Times New Roman" w:hAnsi="Times New Roman" w:cs="Times New Roman"/>
                <w:sz w:val="24"/>
              </w:rPr>
            </w:pPr>
          </w:p>
        </w:tc>
      </w:tr>
    </w:tbl>
    <w:p w:rsidR="006F106B" w:rsidRPr="006F106B" w:rsidRDefault="006F106B" w:rsidP="006F106B">
      <w:pPr>
        <w:widowControl w:val="0"/>
        <w:spacing w:after="0" w:line="240" w:lineRule="auto"/>
        <w:jc w:val="center"/>
        <w:rPr>
          <w:rFonts w:ascii="Times New Roman" w:eastAsia="Times New Roman" w:hAnsi="Times New Roman" w:cs="Times New Roman"/>
          <w:b/>
          <w:color w:val="000000"/>
          <w:sz w:val="24"/>
          <w:szCs w:val="20"/>
        </w:rPr>
      </w:pPr>
      <w:r w:rsidRPr="006F106B">
        <w:rPr>
          <w:rFonts w:ascii="Times New Roman" w:eastAsia="Times New Roman" w:hAnsi="Times New Roman" w:cs="Times New Roman"/>
          <w:b/>
          <w:color w:val="C00000"/>
          <w:sz w:val="24"/>
          <w:szCs w:val="20"/>
        </w:rPr>
        <w:t>*</w:t>
      </w:r>
      <w:r w:rsidRPr="006F106B">
        <w:rPr>
          <w:rFonts w:ascii="Times New Roman" w:eastAsia="Times New Roman" w:hAnsi="Times New Roman" w:cs="Times New Roman"/>
          <w:b/>
          <w:i/>
          <w:color w:val="C00000"/>
          <w:sz w:val="24"/>
          <w:szCs w:val="20"/>
        </w:rPr>
        <w:t>Highly recommended for completion prior to entering the ADN Program</w:t>
      </w:r>
    </w:p>
    <w:p w:rsidR="006F106B" w:rsidRDefault="006F106B" w:rsidP="006F106B">
      <w:pPr>
        <w:rPr>
          <w:rFonts w:ascii="Tahoma" w:hAnsi="Tahoma" w:cs="Tahoma"/>
          <w:sz w:val="24"/>
        </w:rPr>
      </w:pPr>
    </w:p>
    <w:p w:rsidR="006F106B" w:rsidRPr="006F106B" w:rsidRDefault="006F106B" w:rsidP="006F106B">
      <w:pPr>
        <w:widowControl w:val="0"/>
        <w:numPr>
          <w:ilvl w:val="0"/>
          <w:numId w:val="4"/>
        </w:numPr>
        <w:spacing w:after="0" w:line="240" w:lineRule="auto"/>
        <w:contextualSpacing/>
        <w:rPr>
          <w:rFonts w:ascii="Times New Roman" w:eastAsia="Times New Roman" w:hAnsi="Times New Roman" w:cs="Times New Roman"/>
          <w:color w:val="000000"/>
          <w:sz w:val="24"/>
          <w:szCs w:val="20"/>
          <w:u w:val="single"/>
        </w:rPr>
      </w:pPr>
      <w:r w:rsidRPr="006F106B">
        <w:rPr>
          <w:rFonts w:ascii="Times New Roman" w:eastAsia="Times New Roman" w:hAnsi="Times New Roman" w:cs="Times New Roman"/>
          <w:color w:val="000000"/>
          <w:sz w:val="24"/>
          <w:szCs w:val="20"/>
          <w:u w:val="single"/>
        </w:rPr>
        <w:t>Criminal Background Check and Drug Screening</w:t>
      </w: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     The ADN Program requires a clinical component and a criminal background check with a drug screening is required by most clinical agencies.  A student’s criminal record will affect the student’s opportunity for successfully completing the clinical portion of the course and therefore will limit the student’s ability to progress in the program. If a student is unable to attend any clinical site, due to the criminal background check and/or drug screening, the student will be dismissed from the program.  For criminal background checks and drug screening, visit the web address.</w:t>
      </w:r>
    </w:p>
    <w:p w:rsidR="006F106B" w:rsidRPr="006F106B" w:rsidRDefault="006F106B" w:rsidP="006F106B">
      <w:pPr>
        <w:widowControl w:val="0"/>
        <w:spacing w:after="0" w:line="240" w:lineRule="auto"/>
        <w:rPr>
          <w:rFonts w:ascii="Times New Roman" w:eastAsia="Times New Roman" w:hAnsi="Times New Roman" w:cs="Times New Roman"/>
          <w:b/>
          <w:color w:val="000000"/>
          <w:sz w:val="24"/>
          <w:szCs w:val="20"/>
        </w:rPr>
      </w:pPr>
    </w:p>
    <w:p w:rsidR="006F106B" w:rsidRDefault="006F106B" w:rsidP="006F106B">
      <w:pPr>
        <w:widowControl w:val="0"/>
        <w:spacing w:after="0" w:line="240" w:lineRule="auto"/>
        <w:rPr>
          <w:rFonts w:ascii="Times New Roman" w:eastAsia="Times New Roman" w:hAnsi="Times New Roman" w:cs="Times New Roman"/>
          <w:b/>
          <w:color w:val="000000"/>
          <w:sz w:val="24"/>
          <w:szCs w:val="20"/>
        </w:rPr>
      </w:pPr>
      <w:r w:rsidRPr="006F106B">
        <w:rPr>
          <w:rFonts w:ascii="Times New Roman" w:eastAsia="Times New Roman" w:hAnsi="Times New Roman" w:cs="Times New Roman"/>
          <w:b/>
          <w:color w:val="000000"/>
          <w:sz w:val="24"/>
          <w:szCs w:val="20"/>
        </w:rPr>
        <w:t xml:space="preserve">Transfer Students </w:t>
      </w:r>
    </w:p>
    <w:p w:rsidR="00C45057" w:rsidRPr="006F106B" w:rsidRDefault="00C45057" w:rsidP="006F106B">
      <w:pPr>
        <w:widowControl w:val="0"/>
        <w:spacing w:after="0" w:line="240" w:lineRule="auto"/>
        <w:rPr>
          <w:rFonts w:ascii="Times New Roman" w:eastAsia="Times New Roman" w:hAnsi="Times New Roman" w:cs="Times New Roman"/>
          <w:b/>
          <w:color w:val="000000"/>
          <w:sz w:val="24"/>
          <w:szCs w:val="20"/>
        </w:rPr>
      </w:pP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Applicants desiring to transfer into Roanoke-Chowan Community College Associate Degree Nursing program must meet the same admission criteria required of all nursing students.  The applicant must follow the same procedure required by R-CCC for all transfer students as outlined in the R-CCC catalog.   A transfer student is defined as a student who has completed all requirements for progression to the next semester at the college from which they are transferring.  Admission for the transfer student is on a “space-available” basis, not to exceed 10% of total program enrollment. Twenty-five percent of credit hours are required for completion at this College for the degree to be conferred.</w:t>
      </w: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In addition to the catalog requirements, the student may be requested to provide course outlines for all nursing courses for which the applicant is seeking credit, scores from any standardized </w:t>
      </w:r>
      <w:r w:rsidRPr="006F106B">
        <w:rPr>
          <w:rFonts w:ascii="Times New Roman" w:eastAsia="Times New Roman" w:hAnsi="Times New Roman" w:cs="Times New Roman"/>
          <w:color w:val="000000"/>
          <w:sz w:val="24"/>
          <w:szCs w:val="20"/>
        </w:rPr>
        <w:lastRenderedPageBreak/>
        <w:t xml:space="preserve">test(s) like the Kaplan Entrance Test, taken at former schools, and a letter of recommendation from clinical instructor who most recently supervised applicant.  The ADN Program Director along with the Registrar will evaluate the outlines and determine the amount of credit to be awarded. Applicant must complete or receive transfer credit for coursework required in curriculum sequence prior to point of entrance into ‘NUR’ course with a grade of “C” or above in related coursework and an “80” (B) or better in ‘NUR’ courses. </w:t>
      </w:r>
    </w:p>
    <w:p w:rsidR="006F106B" w:rsidRPr="006F106B" w:rsidRDefault="006F106B" w:rsidP="006F106B">
      <w:pPr>
        <w:widowControl w:val="0"/>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w:t>
      </w:r>
    </w:p>
    <w:p w:rsidR="006F106B" w:rsidRPr="006F106B" w:rsidRDefault="006F106B" w:rsidP="006F106B">
      <w:pPr>
        <w:widowControl w:val="0"/>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Due to the rapidly changing technology in nursing studies, any student seeking transfer to the ADN program after more than one-year lapse in nursing education </w:t>
      </w:r>
      <w:r w:rsidRPr="006F106B">
        <w:rPr>
          <w:rFonts w:ascii="Times New Roman" w:eastAsia="Times New Roman" w:hAnsi="Times New Roman" w:cs="Times New Roman"/>
          <w:color w:val="000000"/>
          <w:sz w:val="24"/>
          <w:szCs w:val="20"/>
          <w:u w:val="single"/>
        </w:rPr>
        <w:t>will</w:t>
      </w:r>
      <w:r w:rsidRPr="006F106B">
        <w:rPr>
          <w:rFonts w:ascii="Times New Roman" w:eastAsia="Times New Roman" w:hAnsi="Times New Roman" w:cs="Times New Roman"/>
          <w:color w:val="000000"/>
          <w:sz w:val="24"/>
          <w:szCs w:val="20"/>
        </w:rPr>
        <w:t xml:space="preserve"> be asked to demonstrate proficiency in core nursing competencies by means of theory (written exam) and clinical (skills) performance evaluations with a score of “80” (B) or better.  The nursing faculty will administer the proficiency exam at a scheduled time, to be announced during the application process.</w:t>
      </w:r>
    </w:p>
    <w:p w:rsidR="006F106B" w:rsidRPr="006F106B" w:rsidRDefault="006F106B" w:rsidP="006F106B">
      <w:pPr>
        <w:widowControl w:val="0"/>
        <w:spacing w:after="0" w:line="240" w:lineRule="auto"/>
        <w:contextualSpacing/>
        <w:rPr>
          <w:rFonts w:ascii="Times New Roman" w:eastAsia="Times New Roman" w:hAnsi="Times New Roman" w:cs="Times New Roman"/>
          <w:color w:val="000000"/>
          <w:sz w:val="24"/>
          <w:szCs w:val="20"/>
        </w:rPr>
      </w:pPr>
    </w:p>
    <w:p w:rsidR="006F106B" w:rsidRPr="006F106B" w:rsidRDefault="006F106B" w:rsidP="006F106B">
      <w:pPr>
        <w:widowControl w:val="0"/>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All applicants seeking advanced placement as a transfer student for the fall semester must complete </w:t>
      </w:r>
      <w:r w:rsidRPr="006F106B">
        <w:rPr>
          <w:rFonts w:ascii="Times New Roman" w:eastAsia="Times New Roman" w:hAnsi="Times New Roman" w:cs="Times New Roman"/>
          <w:b/>
          <w:color w:val="000000"/>
          <w:sz w:val="24"/>
          <w:szCs w:val="20"/>
        </w:rPr>
        <w:t xml:space="preserve">ALL </w:t>
      </w:r>
      <w:r w:rsidRPr="006F106B">
        <w:rPr>
          <w:rFonts w:ascii="Times New Roman" w:eastAsia="Times New Roman" w:hAnsi="Times New Roman" w:cs="Times New Roman"/>
          <w:color w:val="000000"/>
          <w:sz w:val="24"/>
          <w:szCs w:val="20"/>
        </w:rPr>
        <w:t xml:space="preserve">of the above admission requirements on or before </w:t>
      </w:r>
      <w:r w:rsidRPr="006F106B">
        <w:rPr>
          <w:rFonts w:ascii="Times New Roman" w:eastAsia="Times New Roman" w:hAnsi="Times New Roman" w:cs="Times New Roman"/>
          <w:b/>
          <w:color w:val="000000"/>
          <w:sz w:val="24"/>
          <w:szCs w:val="20"/>
        </w:rPr>
        <w:t>March 1</w:t>
      </w:r>
      <w:r w:rsidRPr="006F106B">
        <w:rPr>
          <w:rFonts w:ascii="Times New Roman" w:eastAsia="Times New Roman" w:hAnsi="Times New Roman" w:cs="Times New Roman"/>
          <w:color w:val="000000"/>
          <w:sz w:val="24"/>
          <w:szCs w:val="20"/>
        </w:rPr>
        <w:t xml:space="preserve">.  Applicants seeking advanced placement as a transfer student for the spring semester must complete </w:t>
      </w:r>
      <w:r w:rsidRPr="006F106B">
        <w:rPr>
          <w:rFonts w:ascii="Times New Roman" w:eastAsia="Times New Roman" w:hAnsi="Times New Roman" w:cs="Times New Roman"/>
          <w:b/>
          <w:color w:val="000000"/>
          <w:sz w:val="24"/>
          <w:szCs w:val="20"/>
        </w:rPr>
        <w:t xml:space="preserve">ALL </w:t>
      </w:r>
      <w:r w:rsidRPr="006F106B">
        <w:rPr>
          <w:rFonts w:ascii="Times New Roman" w:eastAsia="Times New Roman" w:hAnsi="Times New Roman" w:cs="Times New Roman"/>
          <w:color w:val="000000"/>
          <w:sz w:val="24"/>
          <w:szCs w:val="20"/>
        </w:rPr>
        <w:t xml:space="preserve">of the above admission requirements on or before </w:t>
      </w:r>
      <w:r w:rsidRPr="006F106B">
        <w:rPr>
          <w:rFonts w:ascii="Times New Roman" w:eastAsia="Times New Roman" w:hAnsi="Times New Roman" w:cs="Times New Roman"/>
          <w:b/>
          <w:color w:val="000000"/>
          <w:sz w:val="24"/>
          <w:szCs w:val="20"/>
        </w:rPr>
        <w:t>November 1.</w:t>
      </w:r>
      <w:r w:rsidRPr="006F106B">
        <w:rPr>
          <w:rFonts w:ascii="Times New Roman" w:eastAsia="Times New Roman" w:hAnsi="Times New Roman" w:cs="Times New Roman"/>
          <w:color w:val="000000"/>
          <w:sz w:val="24"/>
          <w:szCs w:val="20"/>
        </w:rPr>
        <w:t xml:space="preserve">  Completion of the minimum admission requirements for transfer does not guarantee acceptance into the program.  Following completion of the minimum admission requirements for a transfer student, the competitive selection process will be implemented for admission to the ADN program.  </w:t>
      </w:r>
    </w:p>
    <w:p w:rsidR="006F106B" w:rsidRPr="006F106B" w:rsidRDefault="006F106B" w:rsidP="006F106B">
      <w:pPr>
        <w:widowControl w:val="0"/>
        <w:spacing w:after="0" w:line="240" w:lineRule="auto"/>
        <w:contextualSpacing/>
        <w:rPr>
          <w:rFonts w:ascii="Times New Roman" w:eastAsia="Times New Roman" w:hAnsi="Times New Roman" w:cs="Times New Roman"/>
          <w:color w:val="000000"/>
          <w:sz w:val="24"/>
          <w:szCs w:val="20"/>
        </w:rPr>
      </w:pPr>
    </w:p>
    <w:p w:rsidR="006F106B" w:rsidRPr="006F106B" w:rsidRDefault="00C45057" w:rsidP="006F106B">
      <w:pPr>
        <w:widowControl w:val="0"/>
        <w:spacing w:after="0" w:line="240" w:lineRule="auto"/>
        <w:contextualSpacing/>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Advanced Placement (LPN)</w:t>
      </w:r>
    </w:p>
    <w:p w:rsidR="006F106B" w:rsidRPr="006F106B" w:rsidRDefault="006F106B" w:rsidP="006F106B">
      <w:pPr>
        <w:widowControl w:val="0"/>
        <w:tabs>
          <w:tab w:val="left" w:pos="360"/>
        </w:tabs>
        <w:spacing w:after="0" w:line="240" w:lineRule="auto"/>
        <w:ind w:left="360" w:hanging="359"/>
        <w:rPr>
          <w:rFonts w:ascii="Times New Roman" w:eastAsia="Times New Roman" w:hAnsi="Times New Roman" w:cs="Times New Roman"/>
          <w:color w:val="000000"/>
          <w:sz w:val="24"/>
          <w:szCs w:val="20"/>
        </w:rPr>
      </w:pPr>
    </w:p>
    <w:p w:rsidR="006F106B" w:rsidRPr="006F106B" w:rsidRDefault="006F106B" w:rsidP="006F106B">
      <w:pPr>
        <w:widowControl w:val="0"/>
        <w:tabs>
          <w:tab w:val="left" w:pos="360"/>
        </w:tabs>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Enrollment is contingent upon meeting the criteria met by the generic nursing students, space availability as well as the following criteria:</w:t>
      </w:r>
    </w:p>
    <w:p w:rsidR="006F106B" w:rsidRPr="006F106B" w:rsidRDefault="006F106B" w:rsidP="006F106B">
      <w:pPr>
        <w:widowControl w:val="0"/>
        <w:tabs>
          <w:tab w:val="left" w:pos="360"/>
        </w:tabs>
        <w:spacing w:after="0" w:line="240" w:lineRule="auto"/>
        <w:rPr>
          <w:rFonts w:ascii="Times New Roman" w:eastAsia="Times New Roman" w:hAnsi="Times New Roman" w:cs="Times New Roman"/>
          <w:color w:val="000000"/>
          <w:sz w:val="24"/>
          <w:szCs w:val="20"/>
        </w:rPr>
      </w:pPr>
    </w:p>
    <w:p w:rsidR="006F106B" w:rsidRPr="006F106B" w:rsidRDefault="006F106B" w:rsidP="006F106B">
      <w:pPr>
        <w:widowControl w:val="0"/>
        <w:numPr>
          <w:ilvl w:val="0"/>
          <w:numId w:val="10"/>
        </w:numPr>
        <w:tabs>
          <w:tab w:val="left" w:pos="360"/>
        </w:tabs>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High school graduation or equivalent.</w:t>
      </w:r>
    </w:p>
    <w:p w:rsidR="006F106B" w:rsidRPr="006F106B" w:rsidRDefault="006F106B" w:rsidP="006F106B">
      <w:pPr>
        <w:widowControl w:val="0"/>
        <w:numPr>
          <w:ilvl w:val="0"/>
          <w:numId w:val="10"/>
        </w:numPr>
        <w:tabs>
          <w:tab w:val="left" w:pos="360"/>
        </w:tabs>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Transcript from the Practical Nursing Program showing courses taken and grades earned.</w:t>
      </w:r>
    </w:p>
    <w:p w:rsidR="006F106B" w:rsidRPr="006F106B" w:rsidRDefault="006F106B" w:rsidP="006F106B">
      <w:pPr>
        <w:widowControl w:val="0"/>
        <w:numPr>
          <w:ilvl w:val="0"/>
          <w:numId w:val="10"/>
        </w:numPr>
        <w:tabs>
          <w:tab w:val="left" w:pos="360"/>
        </w:tabs>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Current unrestricted license to practice in North Carolina.</w:t>
      </w:r>
    </w:p>
    <w:p w:rsidR="006F106B" w:rsidRPr="006F106B" w:rsidRDefault="006F106B" w:rsidP="006F106B">
      <w:pPr>
        <w:widowControl w:val="0"/>
        <w:numPr>
          <w:ilvl w:val="0"/>
          <w:numId w:val="10"/>
        </w:numPr>
        <w:tabs>
          <w:tab w:val="left" w:pos="360"/>
        </w:tabs>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Completion of or transfer credit for coursework required in curriculum sequence prior to</w:t>
      </w:r>
    </w:p>
    <w:p w:rsidR="006F106B" w:rsidRPr="006F106B" w:rsidRDefault="006F106B" w:rsidP="006F106B">
      <w:pPr>
        <w:widowControl w:val="0"/>
        <w:tabs>
          <w:tab w:val="left" w:pos="360"/>
        </w:tabs>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b/>
      </w:r>
      <w:r w:rsidRPr="006F106B">
        <w:rPr>
          <w:rFonts w:ascii="Times New Roman" w:eastAsia="Times New Roman" w:hAnsi="Times New Roman" w:cs="Times New Roman"/>
          <w:color w:val="000000"/>
          <w:sz w:val="24"/>
          <w:szCs w:val="20"/>
        </w:rPr>
        <w:tab/>
        <w:t>point of entrance into NUR courses.  Additional courses may sometimes be required.  A</w:t>
      </w:r>
    </w:p>
    <w:p w:rsidR="006F106B" w:rsidRPr="006F106B" w:rsidRDefault="006F106B" w:rsidP="006F106B">
      <w:pPr>
        <w:widowControl w:val="0"/>
        <w:tabs>
          <w:tab w:val="left" w:pos="360"/>
        </w:tabs>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b/>
      </w:r>
      <w:r w:rsidRPr="006F106B">
        <w:rPr>
          <w:rFonts w:ascii="Times New Roman" w:eastAsia="Times New Roman" w:hAnsi="Times New Roman" w:cs="Times New Roman"/>
          <w:color w:val="000000"/>
          <w:sz w:val="24"/>
          <w:szCs w:val="20"/>
        </w:rPr>
        <w:tab/>
        <w:t xml:space="preserve">minimum grade of “80” (B) is required on each nursing course and a minimum of “C” or          </w:t>
      </w:r>
    </w:p>
    <w:p w:rsidR="006F106B" w:rsidRPr="006F106B" w:rsidRDefault="006F106B" w:rsidP="006F106B">
      <w:pPr>
        <w:widowControl w:val="0"/>
        <w:tabs>
          <w:tab w:val="left" w:pos="360"/>
        </w:tabs>
        <w:spacing w:after="0" w:line="240" w:lineRule="auto"/>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ab/>
      </w:r>
      <w:r w:rsidRPr="006F106B">
        <w:rPr>
          <w:rFonts w:ascii="Times New Roman" w:eastAsia="Times New Roman" w:hAnsi="Times New Roman" w:cs="Times New Roman"/>
          <w:color w:val="000000"/>
          <w:sz w:val="24"/>
          <w:szCs w:val="20"/>
        </w:rPr>
        <w:tab/>
        <w:t>better on all related coursework.</w:t>
      </w:r>
    </w:p>
    <w:p w:rsidR="006F106B" w:rsidRPr="006F106B" w:rsidRDefault="006F106B" w:rsidP="006F106B">
      <w:pPr>
        <w:widowControl w:val="0"/>
        <w:numPr>
          <w:ilvl w:val="0"/>
          <w:numId w:val="10"/>
        </w:numPr>
        <w:tabs>
          <w:tab w:val="left" w:pos="360"/>
        </w:tabs>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Satisfactory completion with a grade of an “80” (B) or above on theory (written exam)</w:t>
      </w:r>
    </w:p>
    <w:p w:rsidR="006F106B" w:rsidRPr="006F106B" w:rsidRDefault="006F106B" w:rsidP="006F106B">
      <w:pPr>
        <w:widowControl w:val="0"/>
        <w:tabs>
          <w:tab w:val="left" w:pos="360"/>
        </w:tabs>
        <w:spacing w:after="0" w:line="240" w:lineRule="auto"/>
        <w:ind w:left="720"/>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and clinical performance (skill competency) evaluation, which are administered by the nursing faculty at a scheduled time, to be announced during the application process. </w:t>
      </w:r>
    </w:p>
    <w:p w:rsidR="006F106B" w:rsidRPr="006F106B" w:rsidRDefault="006F106B" w:rsidP="006F106B">
      <w:pPr>
        <w:widowControl w:val="0"/>
        <w:tabs>
          <w:tab w:val="left" w:pos="360"/>
        </w:tabs>
        <w:spacing w:after="0" w:line="240" w:lineRule="auto"/>
        <w:rPr>
          <w:rFonts w:ascii="Times New Roman" w:eastAsia="Times New Roman" w:hAnsi="Times New Roman" w:cs="Times New Roman"/>
          <w:color w:val="000000"/>
          <w:sz w:val="24"/>
          <w:szCs w:val="20"/>
        </w:rPr>
      </w:pPr>
    </w:p>
    <w:p w:rsidR="006F106B" w:rsidRPr="006F106B" w:rsidRDefault="006F106B" w:rsidP="006F106B">
      <w:pPr>
        <w:widowControl w:val="0"/>
        <w:spacing w:after="0" w:line="240" w:lineRule="auto"/>
        <w:contextualSpacing/>
        <w:rPr>
          <w:rFonts w:ascii="Times New Roman" w:eastAsia="Times New Roman" w:hAnsi="Times New Roman" w:cs="Times New Roman"/>
          <w:color w:val="000000"/>
          <w:sz w:val="24"/>
          <w:szCs w:val="20"/>
        </w:rPr>
      </w:pPr>
      <w:r w:rsidRPr="006F106B">
        <w:rPr>
          <w:rFonts w:ascii="Times New Roman" w:eastAsia="Times New Roman" w:hAnsi="Times New Roman" w:cs="Times New Roman"/>
          <w:color w:val="000000"/>
          <w:sz w:val="24"/>
          <w:szCs w:val="20"/>
        </w:rPr>
        <w:t xml:space="preserve">All applicants seeking advanced placement as a transfer student for the fall semester must complete </w:t>
      </w:r>
      <w:r w:rsidRPr="006F106B">
        <w:rPr>
          <w:rFonts w:ascii="Times New Roman" w:eastAsia="Times New Roman" w:hAnsi="Times New Roman" w:cs="Times New Roman"/>
          <w:b/>
          <w:color w:val="000000"/>
          <w:sz w:val="24"/>
          <w:szCs w:val="20"/>
        </w:rPr>
        <w:t xml:space="preserve">ALL </w:t>
      </w:r>
      <w:r w:rsidRPr="006F106B">
        <w:rPr>
          <w:rFonts w:ascii="Times New Roman" w:eastAsia="Times New Roman" w:hAnsi="Times New Roman" w:cs="Times New Roman"/>
          <w:color w:val="000000"/>
          <w:sz w:val="24"/>
          <w:szCs w:val="20"/>
        </w:rPr>
        <w:t xml:space="preserve">of the above admission requirements on or before </w:t>
      </w:r>
      <w:r w:rsidRPr="006F106B">
        <w:rPr>
          <w:rFonts w:ascii="Times New Roman" w:eastAsia="Times New Roman" w:hAnsi="Times New Roman" w:cs="Times New Roman"/>
          <w:b/>
          <w:color w:val="000000"/>
          <w:sz w:val="24"/>
          <w:szCs w:val="20"/>
        </w:rPr>
        <w:t>March 1</w:t>
      </w:r>
      <w:r w:rsidRPr="006F106B">
        <w:rPr>
          <w:rFonts w:ascii="Times New Roman" w:eastAsia="Times New Roman" w:hAnsi="Times New Roman" w:cs="Times New Roman"/>
          <w:color w:val="000000"/>
          <w:sz w:val="24"/>
          <w:szCs w:val="20"/>
        </w:rPr>
        <w:t xml:space="preserve">.  Applicants seeking advanced placement as a transfer student for the spring semester must complete </w:t>
      </w:r>
      <w:r w:rsidRPr="006F106B">
        <w:rPr>
          <w:rFonts w:ascii="Times New Roman" w:eastAsia="Times New Roman" w:hAnsi="Times New Roman" w:cs="Times New Roman"/>
          <w:b/>
          <w:color w:val="000000"/>
          <w:sz w:val="24"/>
          <w:szCs w:val="20"/>
        </w:rPr>
        <w:t xml:space="preserve">ALL </w:t>
      </w:r>
      <w:r w:rsidRPr="006F106B">
        <w:rPr>
          <w:rFonts w:ascii="Times New Roman" w:eastAsia="Times New Roman" w:hAnsi="Times New Roman" w:cs="Times New Roman"/>
          <w:color w:val="000000"/>
          <w:sz w:val="24"/>
          <w:szCs w:val="20"/>
        </w:rPr>
        <w:t xml:space="preserve">of the above admission requirements on or before </w:t>
      </w:r>
      <w:r w:rsidRPr="006F106B">
        <w:rPr>
          <w:rFonts w:ascii="Times New Roman" w:eastAsia="Times New Roman" w:hAnsi="Times New Roman" w:cs="Times New Roman"/>
          <w:b/>
          <w:color w:val="000000"/>
          <w:sz w:val="24"/>
          <w:szCs w:val="20"/>
        </w:rPr>
        <w:t>November 1.</w:t>
      </w:r>
      <w:r w:rsidRPr="006F106B">
        <w:rPr>
          <w:rFonts w:ascii="Times New Roman" w:eastAsia="Times New Roman" w:hAnsi="Times New Roman" w:cs="Times New Roman"/>
          <w:color w:val="000000"/>
          <w:sz w:val="24"/>
          <w:szCs w:val="20"/>
        </w:rPr>
        <w:t xml:space="preserve">  Completion of the minimum admission requirements for transfer does not guarantee acceptance into the program.  Following completion of the minimum admission requirements for a transfer student, the competitive selection process will be implemented for admission to the ADN program.</w:t>
      </w:r>
    </w:p>
    <w:p w:rsidR="00C45057" w:rsidRDefault="00C45057">
      <w:pPr>
        <w:rPr>
          <w:rFonts w:ascii="Tahoma" w:hAnsi="Tahoma" w:cs="Tahoma"/>
          <w:sz w:val="24"/>
        </w:rPr>
      </w:pPr>
      <w:r>
        <w:rPr>
          <w:rFonts w:ascii="Tahoma" w:hAnsi="Tahoma" w:cs="Tahoma"/>
          <w:sz w:val="24"/>
        </w:rPr>
        <w:br w:type="page"/>
      </w:r>
    </w:p>
    <w:p w:rsidR="00C45057" w:rsidRDefault="00C45057" w:rsidP="00C45057">
      <w:pPr>
        <w:widowControl w:val="0"/>
        <w:spacing w:after="0" w:line="240" w:lineRule="auto"/>
        <w:rPr>
          <w:rFonts w:ascii="Times New Roman" w:eastAsia="Times New Roman" w:hAnsi="Times New Roman" w:cs="Times New Roman"/>
          <w:b/>
          <w:color w:val="000000"/>
          <w:sz w:val="24"/>
          <w:szCs w:val="20"/>
        </w:rPr>
      </w:pPr>
      <w:r w:rsidRPr="00C45057">
        <w:rPr>
          <w:rFonts w:ascii="Times New Roman" w:eastAsia="Times New Roman" w:hAnsi="Times New Roman" w:cs="Times New Roman"/>
          <w:b/>
          <w:color w:val="000000"/>
          <w:sz w:val="24"/>
          <w:szCs w:val="20"/>
        </w:rPr>
        <w:lastRenderedPageBreak/>
        <w:t>Readmission</w:t>
      </w:r>
    </w:p>
    <w:p w:rsidR="00C45057" w:rsidRPr="00C45057" w:rsidRDefault="00C45057" w:rsidP="00C45057">
      <w:pPr>
        <w:widowControl w:val="0"/>
        <w:spacing w:after="0" w:line="240" w:lineRule="auto"/>
        <w:rPr>
          <w:rFonts w:ascii="Times New Roman" w:eastAsia="Times New Roman" w:hAnsi="Times New Roman" w:cs="Times New Roman"/>
          <w:color w:val="000000"/>
          <w:sz w:val="24"/>
          <w:szCs w:val="20"/>
        </w:rPr>
      </w:pPr>
    </w:p>
    <w:p w:rsidR="00C45057" w:rsidRPr="00C45057" w:rsidRDefault="00C45057" w:rsidP="00C45057">
      <w:pPr>
        <w:widowControl w:val="0"/>
        <w:spacing w:after="0" w:line="240" w:lineRule="auto"/>
        <w:rPr>
          <w:rFonts w:ascii="Times New Roman" w:eastAsia="Times New Roman" w:hAnsi="Times New Roman" w:cs="Times New Roman"/>
          <w:color w:val="000000"/>
          <w:sz w:val="24"/>
          <w:szCs w:val="20"/>
        </w:rPr>
      </w:pPr>
      <w:r w:rsidRPr="00C45057">
        <w:rPr>
          <w:rFonts w:ascii="Times New Roman" w:eastAsia="Times New Roman" w:hAnsi="Times New Roman" w:cs="Times New Roman"/>
          <w:color w:val="000000"/>
          <w:sz w:val="24"/>
          <w:szCs w:val="20"/>
        </w:rPr>
        <w:t xml:space="preserve">Students who have interrupted their studies in the ADN program and who wish to continue their academic pursuits are eligible for readmission on a “space available” basis, not to exceed 10% of total program enrollment. </w:t>
      </w:r>
      <w:r w:rsidRPr="00C45057">
        <w:rPr>
          <w:rFonts w:ascii="Times New Roman" w:eastAsia="Times New Roman" w:hAnsi="Times New Roman" w:cs="Times New Roman"/>
          <w:b/>
          <w:color w:val="000000"/>
          <w:sz w:val="24"/>
          <w:szCs w:val="20"/>
          <w:u w:val="single"/>
        </w:rPr>
        <w:t>ALL</w:t>
      </w:r>
      <w:r w:rsidRPr="00C45057">
        <w:rPr>
          <w:rFonts w:ascii="Times New Roman" w:eastAsia="Times New Roman" w:hAnsi="Times New Roman" w:cs="Times New Roman"/>
          <w:color w:val="000000"/>
          <w:sz w:val="24"/>
          <w:szCs w:val="20"/>
        </w:rPr>
        <w:t xml:space="preserve"> current minimum admission requirements must be met. If a student is not successful in NUR 111, he/she will need to adhere to the admission guidelines referenced in </w:t>
      </w:r>
      <w:r w:rsidRPr="00C45057">
        <w:rPr>
          <w:rFonts w:ascii="Times New Roman" w:eastAsia="Times New Roman" w:hAnsi="Times New Roman" w:cs="Times New Roman"/>
          <w:b/>
          <w:color w:val="000000"/>
          <w:sz w:val="24"/>
          <w:szCs w:val="20"/>
        </w:rPr>
        <w:t>section 9.3 Admission Requirements</w:t>
      </w:r>
      <w:r w:rsidRPr="00C45057">
        <w:rPr>
          <w:rFonts w:ascii="Times New Roman" w:eastAsia="Times New Roman" w:hAnsi="Times New Roman" w:cs="Times New Roman"/>
          <w:color w:val="000000"/>
          <w:sz w:val="24"/>
          <w:szCs w:val="20"/>
        </w:rPr>
        <w:t xml:space="preserve">.  </w:t>
      </w:r>
    </w:p>
    <w:p w:rsidR="00C45057" w:rsidRPr="00C45057" w:rsidRDefault="00C45057" w:rsidP="00C45057">
      <w:pPr>
        <w:widowControl w:val="0"/>
        <w:spacing w:after="0" w:line="240" w:lineRule="auto"/>
        <w:rPr>
          <w:rFonts w:ascii="Times New Roman" w:eastAsia="Times New Roman" w:hAnsi="Times New Roman" w:cs="Times New Roman"/>
          <w:color w:val="000000"/>
          <w:sz w:val="24"/>
          <w:szCs w:val="20"/>
        </w:rPr>
      </w:pPr>
    </w:p>
    <w:p w:rsidR="00C45057" w:rsidRPr="00C45057" w:rsidRDefault="00C45057" w:rsidP="00C45057">
      <w:pPr>
        <w:widowControl w:val="0"/>
        <w:spacing w:after="0" w:line="240" w:lineRule="auto"/>
        <w:contextualSpacing/>
        <w:jc w:val="center"/>
        <w:rPr>
          <w:rFonts w:ascii="Times New Roman" w:eastAsia="Times New Roman" w:hAnsi="Times New Roman" w:cs="Times New Roman"/>
          <w:b/>
          <w:color w:val="000000"/>
          <w:sz w:val="24"/>
          <w:szCs w:val="20"/>
        </w:rPr>
      </w:pPr>
      <w:r w:rsidRPr="00C45057">
        <w:rPr>
          <w:rFonts w:ascii="Times New Roman" w:eastAsia="Times New Roman" w:hAnsi="Times New Roman" w:cs="Times New Roman"/>
          <w:b/>
          <w:color w:val="000000"/>
          <w:sz w:val="24"/>
          <w:szCs w:val="20"/>
        </w:rPr>
        <w:t>READMISSION TO ASSOCIATE DEGREE NURSING</w:t>
      </w:r>
    </w:p>
    <w:p w:rsidR="00C45057" w:rsidRPr="00C45057" w:rsidRDefault="00C45057" w:rsidP="00C45057">
      <w:pPr>
        <w:widowControl w:val="0"/>
        <w:spacing w:after="0" w:line="240" w:lineRule="auto"/>
        <w:contextualSpacing/>
        <w:jc w:val="center"/>
        <w:rPr>
          <w:rFonts w:ascii="Times New Roman" w:eastAsia="Times New Roman" w:hAnsi="Times New Roman" w:cs="Times New Roman"/>
          <w:b/>
          <w:color w:val="000000"/>
          <w:sz w:val="24"/>
          <w:szCs w:val="20"/>
        </w:rPr>
      </w:pPr>
      <w:r w:rsidRPr="00C45057">
        <w:rPr>
          <w:rFonts w:ascii="Times New Roman" w:eastAsia="Times New Roman" w:hAnsi="Times New Roman" w:cs="Times New Roman"/>
          <w:b/>
          <w:color w:val="000000"/>
          <w:sz w:val="24"/>
          <w:szCs w:val="20"/>
        </w:rPr>
        <w:t>Effective May 1, 2016</w:t>
      </w:r>
    </w:p>
    <w:p w:rsidR="00C45057" w:rsidRPr="00C45057" w:rsidRDefault="00C45057" w:rsidP="00C45057">
      <w:pPr>
        <w:widowControl w:val="0"/>
        <w:numPr>
          <w:ilvl w:val="0"/>
          <w:numId w:val="11"/>
        </w:numPr>
        <w:spacing w:after="0" w:line="240" w:lineRule="auto"/>
        <w:contextualSpacing/>
        <w:rPr>
          <w:rFonts w:ascii="Times New Roman" w:eastAsia="Calibri" w:hAnsi="Times New Roman" w:cs="Times New Roman"/>
        </w:rPr>
      </w:pPr>
      <w:r w:rsidRPr="00C45057">
        <w:rPr>
          <w:rFonts w:ascii="Times New Roman" w:eastAsia="Calibri" w:hAnsi="Times New Roman" w:cs="Times New Roman"/>
        </w:rPr>
        <w:t xml:space="preserve"> Any student who withdraws or is dismissed from the Associate Degree Nursing program may be readmitted only once based on program faculty recommendations and available space.</w:t>
      </w:r>
    </w:p>
    <w:p w:rsidR="00C45057" w:rsidRPr="00C45057" w:rsidRDefault="00C45057" w:rsidP="00C45057">
      <w:pPr>
        <w:widowControl w:val="0"/>
        <w:numPr>
          <w:ilvl w:val="0"/>
          <w:numId w:val="11"/>
        </w:numPr>
        <w:spacing w:after="0" w:line="240" w:lineRule="auto"/>
        <w:contextualSpacing/>
        <w:rPr>
          <w:rFonts w:ascii="Times New Roman" w:eastAsia="Calibri" w:hAnsi="Times New Roman" w:cs="Times New Roman"/>
        </w:rPr>
      </w:pPr>
      <w:r w:rsidRPr="00C45057">
        <w:rPr>
          <w:rFonts w:ascii="Times New Roman" w:eastAsia="Calibri" w:hAnsi="Times New Roman" w:cs="Times New Roman"/>
        </w:rPr>
        <w:t>A student who wishes to re-enter Associate Degree Nursing must submit a written request to the Director. This request for reentry must be received by the end of the next semester following the interruption of studies.  The letter must state what interventions have been implemented for success in the program. There is no guarantee of readmission to the Associate Degree Nursing program.</w:t>
      </w:r>
    </w:p>
    <w:p w:rsidR="00C45057" w:rsidRPr="00C45057" w:rsidRDefault="00C45057" w:rsidP="00C45057">
      <w:pPr>
        <w:widowControl w:val="0"/>
        <w:numPr>
          <w:ilvl w:val="0"/>
          <w:numId w:val="11"/>
        </w:numPr>
        <w:spacing w:after="0" w:line="240" w:lineRule="auto"/>
        <w:contextualSpacing/>
        <w:rPr>
          <w:rFonts w:ascii="Times New Roman" w:eastAsia="Calibri" w:hAnsi="Times New Roman" w:cs="Times New Roman"/>
        </w:rPr>
      </w:pPr>
      <w:r w:rsidRPr="00C45057">
        <w:rPr>
          <w:rFonts w:ascii="Times New Roman" w:eastAsia="Calibri" w:hAnsi="Times New Roman" w:cs="Times New Roman"/>
        </w:rPr>
        <w:t>Students who return after an absence of one semester or more (except summer) (a) must meet current admissions requirements (</w:t>
      </w:r>
      <w:r w:rsidRPr="00C45057">
        <w:rPr>
          <w:rFonts w:ascii="Times New Roman" w:eastAsia="Calibri" w:hAnsi="Times New Roman" w:cs="Times New Roman"/>
          <w:b/>
        </w:rPr>
        <w:t>section 9.3 Admission Requirements</w:t>
      </w:r>
      <w:r w:rsidRPr="00C45057">
        <w:rPr>
          <w:rFonts w:ascii="Times New Roman" w:eastAsia="Calibri" w:hAnsi="Times New Roman" w:cs="Times New Roman"/>
        </w:rPr>
        <w:t xml:space="preserve">), and (b) submit an updated health evaluation. </w:t>
      </w:r>
    </w:p>
    <w:p w:rsidR="00C45057" w:rsidRPr="00C45057" w:rsidRDefault="00C45057" w:rsidP="00C45057">
      <w:pPr>
        <w:widowControl w:val="0"/>
        <w:numPr>
          <w:ilvl w:val="0"/>
          <w:numId w:val="11"/>
        </w:numPr>
        <w:spacing w:after="0" w:line="240" w:lineRule="auto"/>
        <w:contextualSpacing/>
        <w:rPr>
          <w:rFonts w:ascii="Times New Roman" w:eastAsia="Calibri" w:hAnsi="Times New Roman" w:cs="Times New Roman"/>
        </w:rPr>
      </w:pPr>
      <w:r w:rsidRPr="00C45057">
        <w:rPr>
          <w:rFonts w:ascii="Times New Roman" w:eastAsia="Calibri" w:hAnsi="Times New Roman" w:cs="Times New Roman"/>
        </w:rPr>
        <w:t>Students submitting for readmissions must complete and score an 80% or higher on a comprehensive theory evaluation which will include content covered in the previous NUR courses where the student met proficiency. This evaluation will be administered by nursing faculty/staff at a scheduled time, to be announced during the readmission process. Achievement of 80% on the comprehensive theory evaluation does not guarantee acceptance.</w:t>
      </w:r>
    </w:p>
    <w:p w:rsidR="00C45057" w:rsidRPr="00C45057" w:rsidRDefault="00C45057" w:rsidP="00C45057">
      <w:pPr>
        <w:widowControl w:val="0"/>
        <w:numPr>
          <w:ilvl w:val="0"/>
          <w:numId w:val="11"/>
        </w:numPr>
        <w:spacing w:after="0" w:line="240" w:lineRule="auto"/>
        <w:contextualSpacing/>
        <w:rPr>
          <w:rFonts w:ascii="Times New Roman" w:eastAsia="Calibri" w:hAnsi="Times New Roman" w:cs="Times New Roman"/>
        </w:rPr>
      </w:pPr>
      <w:r w:rsidRPr="00C45057">
        <w:rPr>
          <w:rFonts w:ascii="Times New Roman" w:eastAsia="Calibri" w:hAnsi="Times New Roman" w:cs="Times New Roman"/>
        </w:rPr>
        <w:t>To assure retention of knowledge and skills, students are urged to return to the program at the earliest feasible time. The amount of time which has lapsed between withdrawal from the program and the readmission request must be considered by the program faculty. Nursing faculty may make educational (classroom and clinical) recommendations for any student seeking readmission.  Auditing of the previously completed program courses may be recommended by faculty. Additionally, an interview with Admissions Committee may be requested.</w:t>
      </w:r>
    </w:p>
    <w:p w:rsidR="00C45057" w:rsidRPr="00C45057" w:rsidRDefault="00C45057" w:rsidP="00C45057">
      <w:pPr>
        <w:widowControl w:val="0"/>
        <w:spacing w:after="0" w:line="240" w:lineRule="auto"/>
        <w:ind w:left="720"/>
        <w:contextualSpacing/>
        <w:rPr>
          <w:rFonts w:ascii="Times New Roman" w:eastAsia="Calibri" w:hAnsi="Times New Roman" w:cs="Times New Roman"/>
        </w:rPr>
      </w:pPr>
    </w:p>
    <w:p w:rsidR="00C45057" w:rsidRPr="00C45057" w:rsidRDefault="00C45057" w:rsidP="00C45057">
      <w:pPr>
        <w:widowControl w:val="0"/>
        <w:spacing w:after="0" w:line="240" w:lineRule="auto"/>
        <w:contextualSpacing/>
        <w:rPr>
          <w:rFonts w:ascii="Times New Roman" w:eastAsia="Times New Roman" w:hAnsi="Times New Roman" w:cs="Times New Roman"/>
          <w:color w:val="000000"/>
          <w:sz w:val="24"/>
          <w:szCs w:val="20"/>
        </w:rPr>
      </w:pPr>
      <w:r w:rsidRPr="00C45057">
        <w:rPr>
          <w:rFonts w:ascii="Times New Roman" w:eastAsia="Times New Roman" w:hAnsi="Times New Roman" w:cs="Times New Roman"/>
          <w:color w:val="000000"/>
          <w:sz w:val="24"/>
          <w:szCs w:val="20"/>
        </w:rPr>
        <w:t xml:space="preserve">Any student who after readmission does not receive a grade of “B” (80%) or better on all curriculum courses will not be eligible to re-enroll in the Associate Degree Nursing program. </w:t>
      </w:r>
    </w:p>
    <w:p w:rsidR="00C45057" w:rsidRPr="00C45057" w:rsidRDefault="00C45057" w:rsidP="00C45057">
      <w:pPr>
        <w:widowControl w:val="0"/>
        <w:spacing w:after="0" w:line="240" w:lineRule="auto"/>
        <w:rPr>
          <w:rFonts w:ascii="Times New Roman" w:eastAsia="Times New Roman" w:hAnsi="Times New Roman" w:cs="Times New Roman"/>
          <w:color w:val="000000"/>
          <w:sz w:val="24"/>
          <w:szCs w:val="20"/>
        </w:rPr>
      </w:pPr>
    </w:p>
    <w:p w:rsidR="00C45057" w:rsidRPr="00C45057" w:rsidRDefault="00C45057" w:rsidP="00C45057">
      <w:pPr>
        <w:widowControl w:val="0"/>
        <w:spacing w:after="0" w:line="240" w:lineRule="auto"/>
        <w:rPr>
          <w:rFonts w:ascii="Times New Roman" w:eastAsia="Times New Roman" w:hAnsi="Times New Roman" w:cs="Times New Roman"/>
          <w:color w:val="000000"/>
          <w:sz w:val="24"/>
          <w:szCs w:val="20"/>
        </w:rPr>
      </w:pPr>
      <w:r w:rsidRPr="00C45057">
        <w:rPr>
          <w:rFonts w:ascii="Times New Roman" w:eastAsia="Times New Roman" w:hAnsi="Times New Roman" w:cs="Times New Roman"/>
          <w:color w:val="000000"/>
          <w:sz w:val="24"/>
          <w:szCs w:val="20"/>
        </w:rPr>
        <w:t>The applicant, who has exited the program one time for any reason, since implementation of the Concept-Based Curriculum in fall 2010, will be eligible for only one readmission. Any applicant not enrolled in the nursing program within two years from the time of their withdrawal/dismissal will have to repeat all nursing courses.</w:t>
      </w:r>
    </w:p>
    <w:p w:rsidR="00C45057" w:rsidRPr="00C45057" w:rsidRDefault="00C45057" w:rsidP="00C45057">
      <w:pPr>
        <w:widowControl w:val="0"/>
        <w:spacing w:after="0" w:line="240" w:lineRule="auto"/>
        <w:rPr>
          <w:rFonts w:ascii="Times New Roman" w:eastAsia="Times New Roman" w:hAnsi="Times New Roman" w:cs="Times New Roman"/>
          <w:color w:val="000000"/>
          <w:sz w:val="24"/>
          <w:szCs w:val="20"/>
        </w:rPr>
      </w:pPr>
    </w:p>
    <w:p w:rsidR="00C45057" w:rsidRPr="00C45057" w:rsidRDefault="00C45057" w:rsidP="00C45057">
      <w:pPr>
        <w:widowControl w:val="0"/>
        <w:tabs>
          <w:tab w:val="left" w:pos="360"/>
        </w:tabs>
        <w:spacing w:after="0" w:line="240" w:lineRule="auto"/>
        <w:rPr>
          <w:rFonts w:ascii="Times New Roman" w:eastAsia="Times New Roman" w:hAnsi="Times New Roman" w:cs="Times New Roman"/>
          <w:color w:val="C00000"/>
          <w:sz w:val="24"/>
          <w:szCs w:val="20"/>
        </w:rPr>
      </w:pPr>
      <w:r w:rsidRPr="00C45057">
        <w:rPr>
          <w:rFonts w:ascii="Times New Roman" w:eastAsia="Times New Roman" w:hAnsi="Times New Roman" w:cs="Times New Roman"/>
          <w:b/>
          <w:color w:val="C00000"/>
          <w:szCs w:val="20"/>
        </w:rPr>
        <w:t>Students called to active duty military service while enrolled in the Nursing program will be readmitted with the same academic status that he or she had when last attended.</w:t>
      </w:r>
    </w:p>
    <w:p w:rsidR="006F106B" w:rsidRDefault="006F106B" w:rsidP="006F106B">
      <w:pPr>
        <w:rPr>
          <w:rFonts w:ascii="Tahoma" w:hAnsi="Tahoma" w:cs="Tahoma"/>
          <w:sz w:val="24"/>
        </w:rPr>
      </w:pPr>
    </w:p>
    <w:p w:rsidR="00C45057" w:rsidRPr="00C45057" w:rsidRDefault="00C45057" w:rsidP="00C45057">
      <w:pPr>
        <w:rPr>
          <w:rFonts w:ascii="Times New Roman" w:hAnsi="Times New Roman" w:cs="Times New Roman"/>
          <w:b/>
          <w:sz w:val="24"/>
        </w:rPr>
      </w:pPr>
      <w:r w:rsidRPr="00C45057">
        <w:rPr>
          <w:rFonts w:ascii="Times New Roman" w:hAnsi="Times New Roman" w:cs="Times New Roman"/>
          <w:b/>
          <w:sz w:val="24"/>
        </w:rPr>
        <w:t>STEP I: Determination of Enrollment Status</w:t>
      </w:r>
    </w:p>
    <w:p w:rsidR="00C45057" w:rsidRPr="00C45057" w:rsidRDefault="00C45057" w:rsidP="00C45057">
      <w:pPr>
        <w:numPr>
          <w:ilvl w:val="0"/>
          <w:numId w:val="12"/>
        </w:numPr>
        <w:rPr>
          <w:rFonts w:ascii="Times New Roman" w:hAnsi="Times New Roman" w:cs="Times New Roman"/>
          <w:sz w:val="24"/>
        </w:rPr>
      </w:pPr>
      <w:r w:rsidRPr="00C45057">
        <w:rPr>
          <w:rFonts w:ascii="Times New Roman" w:hAnsi="Times New Roman" w:cs="Times New Roman"/>
          <w:sz w:val="24"/>
        </w:rPr>
        <w:t>Readmission Response Form: Applicants who are selected to enter the Nursing Program will receive a readmission response form into the nursing program.</w:t>
      </w:r>
    </w:p>
    <w:p w:rsidR="00C45057" w:rsidRPr="00C45057" w:rsidRDefault="00C45057" w:rsidP="00C45057">
      <w:pPr>
        <w:rPr>
          <w:rFonts w:ascii="Times New Roman" w:hAnsi="Times New Roman" w:cs="Times New Roman"/>
          <w:sz w:val="24"/>
        </w:rPr>
      </w:pPr>
    </w:p>
    <w:p w:rsidR="00C45057" w:rsidRPr="00C45057" w:rsidRDefault="00C45057" w:rsidP="00C45057">
      <w:pPr>
        <w:rPr>
          <w:rFonts w:ascii="Times New Roman" w:hAnsi="Times New Roman" w:cs="Times New Roman"/>
          <w:sz w:val="24"/>
        </w:rPr>
      </w:pPr>
      <w:r w:rsidRPr="00C45057">
        <w:rPr>
          <w:rFonts w:ascii="Times New Roman" w:hAnsi="Times New Roman" w:cs="Times New Roman"/>
          <w:sz w:val="24"/>
        </w:rPr>
        <w:t xml:space="preserve"> The ADN Program requires a clinical component and a criminal background check is required by most clinical agencies. A student’s criminal record will impact the student’s opportunity to successfully complete the clinical portion of the course and therefore will limit the student’s ability to progress in the program. If a student is unable to attend any clinical site, due to the criminal background check, the student will be dismissed from the program.</w:t>
      </w:r>
    </w:p>
    <w:p w:rsidR="00C45057" w:rsidRPr="00C45057" w:rsidRDefault="00C45057" w:rsidP="00C45057">
      <w:pPr>
        <w:rPr>
          <w:rFonts w:ascii="Times New Roman" w:hAnsi="Times New Roman" w:cs="Times New Roman"/>
          <w:sz w:val="24"/>
        </w:rPr>
      </w:pPr>
    </w:p>
    <w:p w:rsidR="00C45057" w:rsidRPr="00C45057" w:rsidRDefault="00C45057" w:rsidP="00C45057">
      <w:pPr>
        <w:rPr>
          <w:rFonts w:ascii="Times New Roman" w:hAnsi="Times New Roman" w:cs="Times New Roman"/>
          <w:b/>
          <w:sz w:val="24"/>
        </w:rPr>
      </w:pPr>
      <w:r w:rsidRPr="00C45057">
        <w:rPr>
          <w:rFonts w:ascii="Times New Roman" w:hAnsi="Times New Roman" w:cs="Times New Roman"/>
          <w:sz w:val="24"/>
        </w:rPr>
        <w:t xml:space="preserve"> </w:t>
      </w:r>
      <w:r w:rsidRPr="00C45057">
        <w:rPr>
          <w:rFonts w:ascii="Times New Roman" w:hAnsi="Times New Roman" w:cs="Times New Roman"/>
          <w:b/>
          <w:sz w:val="24"/>
        </w:rPr>
        <w:t>General Abilities &amp; Requirements</w:t>
      </w:r>
    </w:p>
    <w:p w:rsidR="00C45057" w:rsidRPr="00C45057" w:rsidRDefault="00C45057" w:rsidP="00C45057">
      <w:pPr>
        <w:rPr>
          <w:rFonts w:ascii="Times New Roman" w:hAnsi="Times New Roman" w:cs="Times New Roman"/>
          <w:sz w:val="24"/>
        </w:rPr>
      </w:pPr>
      <w:r w:rsidRPr="00C45057">
        <w:rPr>
          <w:rFonts w:ascii="Times New Roman" w:hAnsi="Times New Roman" w:cs="Times New Roman"/>
          <w:sz w:val="24"/>
        </w:rPr>
        <w:t xml:space="preserve"> The practice of nursing involves cognitive, sensory, affective, and psychomotor performance requirements. Nursing students should process and be able to demonstrate the following abilities: critical thinking, interpersonal skills, mobility, communication skills, motor skills, hearing ability, visual acuity, tactile sensation, cognitive abilities, and weight bearing ability. Nursing students/applicants requiring special accommodations or modifications for learning (e.g. interpreter, reader, large print materials, or testing considerations) should contact Student Services.</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Cs w:val="20"/>
        </w:rPr>
      </w:pPr>
      <w:r w:rsidRPr="00EA66A6">
        <w:rPr>
          <w:rFonts w:ascii="Times New Roman" w:eastAsia="Times New Roman" w:hAnsi="Times New Roman" w:cs="Times New Roman"/>
          <w:b/>
          <w:color w:val="000000"/>
          <w:sz w:val="24"/>
          <w:szCs w:val="20"/>
        </w:rPr>
        <w:t>Progression</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b/>
          <w:color w:val="000000"/>
          <w:sz w:val="24"/>
          <w:szCs w:val="20"/>
        </w:rPr>
        <w:t>Evaluation and Guidance</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Student evaluation begins prior to admission when the application to enter College, the admission test scores, and the high school and college transcripts of the applicant are reviewed by the admissions committee.</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A planned program for regular evaluation of each student’s progress is instituted at the beginning of the academic year.  Students are required to participate actively in the process of evaluation.  Specific evaluation processes are outlined in each course syllabus.</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Provision for student guidance is made in the area of academic advising.  A faculty advisor is designated for each student upon entrance to the program. Office hours of the nursing faculty will be posted each semester on their office doors.  Appointments may be scheduled within these office hours.  Students are encouraged to meet with their advisors soon after admission and then on a regular basis for academic advising.  Counseling is available through Student Support Services.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b/>
          <w:color w:val="000000"/>
          <w:sz w:val="24"/>
          <w:szCs w:val="20"/>
        </w:rPr>
      </w:pPr>
      <w:r w:rsidRPr="00EA66A6">
        <w:rPr>
          <w:rFonts w:ascii="Times New Roman" w:eastAsia="Times New Roman" w:hAnsi="Times New Roman" w:cs="Times New Roman"/>
          <w:b/>
          <w:color w:val="000000"/>
          <w:sz w:val="24"/>
          <w:szCs w:val="20"/>
        </w:rPr>
        <w:t>Academic Progression</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Academic progression in nursing includes successful completion of the course or didactic requirements and demonstrated competence on all assigned nursing laboratory and clinical requirements. A nursing course is comprised of three components of study, the classroom, clinical and laboratory experiences as indicated in the course syllabus.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b/>
          <w:bCs/>
          <w:color w:val="000000"/>
          <w:sz w:val="24"/>
          <w:szCs w:val="20"/>
        </w:rPr>
      </w:pPr>
      <w:r w:rsidRPr="00EA66A6">
        <w:rPr>
          <w:rFonts w:ascii="Times New Roman" w:eastAsia="Times New Roman" w:hAnsi="Times New Roman" w:cs="Times New Roman"/>
          <w:color w:val="000000"/>
          <w:sz w:val="24"/>
          <w:szCs w:val="20"/>
        </w:rPr>
        <w:t xml:space="preserve">To </w:t>
      </w:r>
      <w:r w:rsidRPr="00EA66A6">
        <w:rPr>
          <w:rFonts w:ascii="Times New Roman" w:eastAsia="Times New Roman" w:hAnsi="Times New Roman" w:cs="Times New Roman"/>
          <w:b/>
          <w:bCs/>
          <w:color w:val="000000"/>
          <w:sz w:val="24"/>
          <w:szCs w:val="20"/>
        </w:rPr>
        <w:t xml:space="preserve">demonstrate attainment of course objectives for any NUR course the student must: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A. </w:t>
      </w:r>
      <w:r w:rsidRPr="00EA66A6">
        <w:rPr>
          <w:rFonts w:ascii="Times New Roman" w:eastAsia="Times New Roman" w:hAnsi="Times New Roman" w:cs="Times New Roman"/>
          <w:b/>
          <w:bCs/>
          <w:color w:val="000000"/>
          <w:sz w:val="24"/>
          <w:szCs w:val="20"/>
        </w:rPr>
        <w:t>Achieve an overall course grade of 80% (B) and successfully pass all clinical/lab requirements</w:t>
      </w:r>
      <w:r w:rsidRPr="00EA66A6">
        <w:rPr>
          <w:rFonts w:ascii="Times New Roman" w:eastAsia="Times New Roman" w:hAnsi="Times New Roman" w:cs="Times New Roman"/>
          <w:color w:val="000000"/>
          <w:sz w:val="24"/>
          <w:szCs w:val="20"/>
        </w:rPr>
        <w:t xml:space="preserve">.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B. </w:t>
      </w:r>
      <w:r w:rsidRPr="00EA66A6">
        <w:rPr>
          <w:rFonts w:ascii="Times New Roman" w:eastAsia="Times New Roman" w:hAnsi="Times New Roman" w:cs="Times New Roman"/>
          <w:b/>
          <w:bCs/>
          <w:color w:val="000000"/>
          <w:sz w:val="24"/>
          <w:szCs w:val="20"/>
        </w:rPr>
        <w:t xml:space="preserve">Have Unit Test Average of 80% (B) </w:t>
      </w:r>
      <w:r w:rsidRPr="00EA66A6">
        <w:rPr>
          <w:rFonts w:ascii="Times New Roman" w:eastAsia="Times New Roman" w:hAnsi="Times New Roman" w:cs="Times New Roman"/>
          <w:color w:val="000000"/>
          <w:sz w:val="24"/>
          <w:szCs w:val="20"/>
        </w:rPr>
        <w:t xml:space="preserve">or higher without the addition of any collaborative points or rounding of grades in order to take the final exam. [Grades from assignments, pop quizzes, etc. will be added only after the student’s calculated test average totals 80% (B) or higher </w:t>
      </w:r>
      <w:r w:rsidRPr="00EA66A6">
        <w:rPr>
          <w:rFonts w:ascii="Times New Roman" w:eastAsia="Times New Roman" w:hAnsi="Times New Roman" w:cs="Times New Roman"/>
          <w:b/>
          <w:bCs/>
          <w:color w:val="000000"/>
          <w:sz w:val="24"/>
          <w:szCs w:val="20"/>
        </w:rPr>
        <w:t xml:space="preserve">without </w:t>
      </w:r>
      <w:r w:rsidRPr="00EA66A6">
        <w:rPr>
          <w:rFonts w:ascii="Times New Roman" w:eastAsia="Times New Roman" w:hAnsi="Times New Roman" w:cs="Times New Roman"/>
          <w:color w:val="000000"/>
          <w:sz w:val="24"/>
          <w:szCs w:val="20"/>
        </w:rPr>
        <w:t xml:space="preserve">the addition of any collaborative points or rounding of grades]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In the event the student does not achieve an </w:t>
      </w:r>
      <w:proofErr w:type="gramStart"/>
      <w:r w:rsidRPr="00EA66A6">
        <w:rPr>
          <w:rFonts w:ascii="Times New Roman" w:eastAsia="Times New Roman" w:hAnsi="Times New Roman" w:cs="Times New Roman"/>
          <w:color w:val="000000"/>
          <w:sz w:val="24"/>
          <w:szCs w:val="20"/>
        </w:rPr>
        <w:t>80% unit</w:t>
      </w:r>
      <w:proofErr w:type="gramEnd"/>
      <w:r w:rsidRPr="00EA66A6">
        <w:rPr>
          <w:rFonts w:ascii="Times New Roman" w:eastAsia="Times New Roman" w:hAnsi="Times New Roman" w:cs="Times New Roman"/>
          <w:color w:val="000000"/>
          <w:sz w:val="24"/>
          <w:szCs w:val="20"/>
        </w:rPr>
        <w:t xml:space="preserve"> test average, the student will be allowed to drop if prior to the 60% drop date. If beyond the 60% drop date, student will receive a grade of (C).</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C. </w:t>
      </w:r>
      <w:r w:rsidRPr="00EA66A6">
        <w:rPr>
          <w:rFonts w:ascii="Times New Roman" w:eastAsia="Times New Roman" w:hAnsi="Times New Roman" w:cs="Times New Roman"/>
          <w:b/>
          <w:bCs/>
          <w:color w:val="000000"/>
          <w:sz w:val="24"/>
          <w:szCs w:val="20"/>
        </w:rPr>
        <w:t xml:space="preserve">Pass the Final Exam </w:t>
      </w:r>
      <w:r w:rsidRPr="00EA66A6">
        <w:rPr>
          <w:rFonts w:ascii="Times New Roman" w:eastAsia="Times New Roman" w:hAnsi="Times New Roman" w:cs="Times New Roman"/>
          <w:color w:val="000000"/>
          <w:sz w:val="24"/>
          <w:szCs w:val="20"/>
        </w:rPr>
        <w:t xml:space="preserve">with a grade of 80% (B) or higher without rounding the grade for successful “Pass” of the course.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In the event the student does not achieve an 80% on the final exam, the student will be allowed to drop if prior to the 60% drop date. If beyond the 60% drop date, student will receive a grade of (C).</w:t>
      </w:r>
    </w:p>
    <w:p w:rsidR="00EA66A6" w:rsidRPr="00EA66A6" w:rsidRDefault="00EA66A6" w:rsidP="00EA66A6">
      <w:pPr>
        <w:widowControl w:val="0"/>
        <w:spacing w:after="0" w:line="240" w:lineRule="auto"/>
        <w:ind w:left="720"/>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D. </w:t>
      </w:r>
      <w:r w:rsidRPr="00EA66A6">
        <w:rPr>
          <w:rFonts w:ascii="Times New Roman" w:eastAsia="Times New Roman" w:hAnsi="Times New Roman" w:cs="Times New Roman"/>
          <w:b/>
          <w:bCs/>
          <w:color w:val="000000"/>
          <w:sz w:val="24"/>
          <w:szCs w:val="20"/>
        </w:rPr>
        <w:t xml:space="preserve">Satisfactorily complete and meet </w:t>
      </w:r>
      <w:r w:rsidRPr="00EA66A6">
        <w:rPr>
          <w:rFonts w:ascii="Times New Roman" w:eastAsia="Times New Roman" w:hAnsi="Times New Roman" w:cs="Times New Roman"/>
          <w:color w:val="000000"/>
          <w:sz w:val="24"/>
          <w:szCs w:val="20"/>
        </w:rPr>
        <w:t xml:space="preserve">course, laboratory, clinical practice and/or program objectives and requirements. (This includes clinical performance evaluations, competence verifications, skills check-offs, clinical papers, care plans, concept maps, logs, NCLEX preparation, assignments and other course work as assigned).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Students progressing in The Department of Nursing must: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1. </w:t>
      </w:r>
      <w:r w:rsidRPr="00EA66A6">
        <w:rPr>
          <w:rFonts w:ascii="Times New Roman" w:eastAsia="Times New Roman" w:hAnsi="Times New Roman" w:cs="Times New Roman"/>
          <w:b/>
          <w:bCs/>
          <w:color w:val="000000"/>
          <w:sz w:val="24"/>
          <w:szCs w:val="20"/>
        </w:rPr>
        <w:t>Class</w:t>
      </w:r>
      <w:r w:rsidRPr="00EA66A6">
        <w:rPr>
          <w:rFonts w:ascii="Times New Roman" w:eastAsia="Times New Roman" w:hAnsi="Times New Roman" w:cs="Times New Roman"/>
          <w:color w:val="000000"/>
          <w:sz w:val="24"/>
          <w:szCs w:val="20"/>
        </w:rPr>
        <w:t>: Receive a grade of “80” (B) or above in each nursing course and “C” or better in pre-requisite, and co-requisite course regardless of the semester enrolled as stipulated by the corresponding grading scale. Should a student make a grade below “80” (B) in nursing or below “C” in nursing-related sequence course(s), he/she will be dismissed from the nursing program. (See ADN Performance Evaluation Procedure) Fractions of a point at a level of 0.5 or greater will not be rounded up to the next whole number. (Ex.79.5 does not round to 80 it remains at 79).</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Course prerequisites for NUR prefix courses as well as other course requirements are defined in the curricular section of the College catalog and the ADN Policy Manual.  Students must successfully complete these prerequisites prior to enrolling in subsequent course offerings. Enrolled students must take NUR prefix courses in sequence.</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numPr>
          <w:ilvl w:val="0"/>
          <w:numId w:val="13"/>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b/>
          <w:bCs/>
          <w:color w:val="000000"/>
          <w:sz w:val="24"/>
          <w:szCs w:val="20"/>
        </w:rPr>
        <w:t xml:space="preserve">Satisfactorily complete and meet </w:t>
      </w:r>
      <w:r w:rsidRPr="00EA66A6">
        <w:rPr>
          <w:rFonts w:ascii="Times New Roman" w:eastAsia="Times New Roman" w:hAnsi="Times New Roman" w:cs="Times New Roman"/>
          <w:color w:val="000000"/>
          <w:sz w:val="24"/>
          <w:szCs w:val="20"/>
        </w:rPr>
        <w:t>course, laboratory, clinical practice and/or program objectives and requirements. (This includes clinical performance evaluations, competence verifications, skills check-offs, clinical papers, care plans, concept maps, NCLEX preparation, Kaplan assignments and other course work as assigned). Students will be allowed two attempts to successfully return various skills in the lab. The second attempt at skills return will not be allowed until the student documents practice with a classmate who has successfully completed the return. After two unsuccessful skills check-offs the student will be dismissed from the nursing program.</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numPr>
          <w:ilvl w:val="0"/>
          <w:numId w:val="13"/>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b/>
          <w:bCs/>
          <w:color w:val="000000"/>
          <w:sz w:val="24"/>
          <w:szCs w:val="20"/>
        </w:rPr>
        <w:t xml:space="preserve">Kaplan, </w:t>
      </w:r>
      <w:r w:rsidRPr="00EA66A6">
        <w:rPr>
          <w:rFonts w:ascii="Times New Roman" w:eastAsia="Times New Roman" w:hAnsi="Times New Roman" w:cs="Times New Roman"/>
          <w:bCs/>
          <w:color w:val="000000"/>
          <w:sz w:val="24"/>
          <w:szCs w:val="20"/>
        </w:rPr>
        <w:t xml:space="preserve">students will be required, as part of the course requirements to utilize these resources each semester. Inability to master this content will result in a student being placed on a Performance Improvement Plan (PIP).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numPr>
          <w:ilvl w:val="0"/>
          <w:numId w:val="13"/>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b/>
          <w:color w:val="000000"/>
          <w:sz w:val="24"/>
          <w:szCs w:val="20"/>
        </w:rPr>
        <w:lastRenderedPageBreak/>
        <w:t>Prepare for class</w:t>
      </w:r>
      <w:r w:rsidRPr="00EA66A6">
        <w:rPr>
          <w:rFonts w:ascii="Times New Roman" w:eastAsia="Times New Roman" w:hAnsi="Times New Roman" w:cs="Times New Roman"/>
          <w:color w:val="000000"/>
          <w:sz w:val="24"/>
          <w:szCs w:val="20"/>
        </w:rPr>
        <w:t xml:space="preserve"> and using the "Flipped Class and/or Jump Start" methodology the student’s preparation will be measured or tested during each class session. The primary purpose of Flipping the Classroom "Jump Starts" is to promote active learning, engagement and content retention.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numPr>
          <w:ilvl w:val="0"/>
          <w:numId w:val="13"/>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Through </w:t>
      </w:r>
      <w:r w:rsidRPr="00EA66A6">
        <w:rPr>
          <w:rFonts w:ascii="Times New Roman" w:eastAsia="Times New Roman" w:hAnsi="Times New Roman" w:cs="Times New Roman"/>
          <w:b/>
          <w:color w:val="000000"/>
          <w:sz w:val="24"/>
          <w:szCs w:val="20"/>
        </w:rPr>
        <w:t>active learning</w:t>
      </w:r>
      <w:r w:rsidRPr="00EA66A6">
        <w:rPr>
          <w:rFonts w:ascii="Times New Roman" w:eastAsia="Times New Roman" w:hAnsi="Times New Roman" w:cs="Times New Roman"/>
          <w:color w:val="000000"/>
          <w:sz w:val="24"/>
          <w:szCs w:val="20"/>
        </w:rPr>
        <w:t>, the student is expected to read, complete assignments, view lectures, listen to podcasts, and review prepared interactive media etc. prior to class.</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numPr>
          <w:ilvl w:val="0"/>
          <w:numId w:val="13"/>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The student may also be directed to participate in online peer to peer or peer to faculty discussion forums. The student or student groups may be randomly assigned and/or selected to actively flip and jump start a class session. If assigned, the student or student group is expected to lead the class in a discussion, presentation, EBP literature review etc. about the topic.</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numPr>
          <w:ilvl w:val="0"/>
          <w:numId w:val="13"/>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Any student scoring less than 80% on unit tests in NUR courses will be required to complete remediation of the content taught in that unit within one week of the test date. Remediation is MANDATORY not optional.</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i/>
          <w:iCs/>
          <w:color w:val="000000"/>
          <w:sz w:val="24"/>
          <w:szCs w:val="20"/>
        </w:rPr>
      </w:pPr>
      <w:r w:rsidRPr="00EA66A6">
        <w:rPr>
          <w:rFonts w:ascii="Times New Roman" w:eastAsia="Times New Roman" w:hAnsi="Times New Roman" w:cs="Times New Roman"/>
          <w:bCs/>
          <w:color w:val="000000"/>
          <w:sz w:val="24"/>
          <w:szCs w:val="20"/>
        </w:rPr>
        <w:t>2.</w:t>
      </w:r>
      <w:r w:rsidRPr="00EA66A6">
        <w:rPr>
          <w:rFonts w:ascii="Times New Roman" w:eastAsia="Times New Roman" w:hAnsi="Times New Roman" w:cs="Times New Roman"/>
          <w:b/>
          <w:bCs/>
          <w:color w:val="000000"/>
          <w:sz w:val="24"/>
          <w:szCs w:val="20"/>
        </w:rPr>
        <w:t xml:space="preserve"> Clinical and Lab</w:t>
      </w:r>
      <w:r w:rsidRPr="00EA66A6">
        <w:rPr>
          <w:rFonts w:ascii="Times New Roman" w:eastAsia="Times New Roman" w:hAnsi="Times New Roman" w:cs="Times New Roman"/>
          <w:color w:val="000000"/>
          <w:sz w:val="24"/>
          <w:szCs w:val="20"/>
        </w:rPr>
        <w:t xml:space="preserve">: Satisfactorily meet and complete ALL clinical and laboratory requirements and competencies to successfully complete the course. </w:t>
      </w:r>
      <w:r w:rsidRPr="00EA66A6">
        <w:rPr>
          <w:rFonts w:ascii="Times New Roman" w:eastAsia="Times New Roman" w:hAnsi="Times New Roman" w:cs="Times New Roman"/>
          <w:i/>
          <w:iCs/>
          <w:color w:val="000000"/>
          <w:sz w:val="24"/>
          <w:szCs w:val="20"/>
        </w:rPr>
        <w:t xml:space="preserve">(See Clinical/Laboratory Evaluation Requirement Section.)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bCs/>
          <w:color w:val="000000"/>
          <w:sz w:val="24"/>
          <w:szCs w:val="20"/>
        </w:rPr>
        <w:t>3.</w:t>
      </w:r>
      <w:r w:rsidRPr="00EA66A6">
        <w:rPr>
          <w:rFonts w:ascii="Times New Roman" w:eastAsia="Times New Roman" w:hAnsi="Times New Roman" w:cs="Times New Roman"/>
          <w:b/>
          <w:bCs/>
          <w:color w:val="000000"/>
          <w:sz w:val="24"/>
          <w:szCs w:val="20"/>
        </w:rPr>
        <w:t xml:space="preserve"> Overall Attainment of Course and Program Objectives: </w:t>
      </w:r>
      <w:r w:rsidRPr="00EA66A6">
        <w:rPr>
          <w:rFonts w:ascii="Times New Roman" w:eastAsia="Times New Roman" w:hAnsi="Times New Roman" w:cs="Times New Roman"/>
          <w:color w:val="000000"/>
          <w:sz w:val="24"/>
          <w:szCs w:val="20"/>
        </w:rPr>
        <w:t xml:space="preserve">The student must demonstrate attainment and/or mastery of </w:t>
      </w:r>
      <w:r w:rsidRPr="00EA66A6">
        <w:rPr>
          <w:rFonts w:ascii="Times New Roman" w:eastAsia="Times New Roman" w:hAnsi="Times New Roman" w:cs="Times New Roman"/>
          <w:b/>
          <w:bCs/>
          <w:color w:val="000000"/>
          <w:sz w:val="24"/>
          <w:szCs w:val="20"/>
        </w:rPr>
        <w:t xml:space="preserve">ALL </w:t>
      </w:r>
      <w:r w:rsidRPr="00EA66A6">
        <w:rPr>
          <w:rFonts w:ascii="Times New Roman" w:eastAsia="Times New Roman" w:hAnsi="Times New Roman" w:cs="Times New Roman"/>
          <w:color w:val="000000"/>
          <w:sz w:val="24"/>
          <w:szCs w:val="20"/>
        </w:rPr>
        <w:t>course and/or program objectives and student learning outcomes to successfully complete the course.</w:t>
      </w:r>
    </w:p>
    <w:p w:rsidR="00EA66A6" w:rsidRPr="00EA66A6" w:rsidRDefault="00EA66A6" w:rsidP="00EA66A6">
      <w:pPr>
        <w:widowControl w:val="0"/>
        <w:spacing w:after="0" w:line="240" w:lineRule="auto"/>
        <w:contextualSpacing/>
        <w:rPr>
          <w:rFonts w:ascii="Times New Roman" w:eastAsia="Times New Roman" w:hAnsi="Times New Roman" w:cs="Times New Roman"/>
          <w:b/>
          <w:i/>
          <w:color w:val="000000"/>
          <w:sz w:val="24"/>
          <w:szCs w:val="20"/>
        </w:rPr>
      </w:pPr>
      <w:r w:rsidRPr="00EA66A6">
        <w:rPr>
          <w:rFonts w:ascii="Times New Roman" w:eastAsia="Times New Roman" w:hAnsi="Times New Roman" w:cs="Times New Roman"/>
          <w:color w:val="000000"/>
          <w:sz w:val="24"/>
          <w:szCs w:val="20"/>
        </w:rPr>
        <w:t xml:space="preserve"> Each student will be required to demonstrate </w:t>
      </w:r>
      <w:r w:rsidRPr="00EA66A6">
        <w:rPr>
          <w:rFonts w:ascii="Times New Roman" w:eastAsia="Times New Roman" w:hAnsi="Times New Roman" w:cs="Times New Roman"/>
          <w:b/>
          <w:color w:val="000000"/>
          <w:sz w:val="24"/>
          <w:szCs w:val="20"/>
        </w:rPr>
        <w:t>Math Proficiency</w:t>
      </w:r>
      <w:r w:rsidRPr="00EA66A6">
        <w:rPr>
          <w:rFonts w:ascii="Times New Roman" w:eastAsia="Times New Roman" w:hAnsi="Times New Roman" w:cs="Times New Roman"/>
          <w:color w:val="000000"/>
          <w:sz w:val="24"/>
          <w:szCs w:val="20"/>
        </w:rPr>
        <w:t xml:space="preserve"> by scoring a minimum of “90" on math proficiency tests for NUR 111 and NUR 213. Three attempts are allowed in each course. Inability to master this content with a score of “90" will result in a grade of “C” for the NUR course in which the student is enrolled. The student will be required to exit the program at that point. </w:t>
      </w:r>
      <w:r w:rsidRPr="00EA66A6">
        <w:rPr>
          <w:rFonts w:ascii="Times New Roman" w:eastAsia="Times New Roman" w:hAnsi="Times New Roman" w:cs="Times New Roman"/>
          <w:b/>
          <w:i/>
          <w:color w:val="000000"/>
          <w:sz w:val="24"/>
          <w:szCs w:val="20"/>
        </w:rPr>
        <w:t>Any student who is placed on a Performance Improvement Plan (PIP) more than twice will be required to exit the program immediately.</w:t>
      </w:r>
    </w:p>
    <w:p w:rsidR="00EA66A6" w:rsidRPr="00EA66A6" w:rsidRDefault="00EA66A6" w:rsidP="00EA66A6">
      <w:pPr>
        <w:widowControl w:val="0"/>
        <w:spacing w:after="0" w:line="240" w:lineRule="auto"/>
        <w:contextualSpacing/>
        <w:rPr>
          <w:rFonts w:ascii="Times New Roman" w:eastAsia="Times New Roman" w:hAnsi="Times New Roman" w:cs="Times New Roman"/>
          <w:b/>
          <w:i/>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The curriculum is designed so that each semester’s requirements must be met before proceeding into the next semester.  A student receiving an incomplete in a prerequisite course will be allowed only until the end of the add period of the following semester to remove the incomplete.  If this is not done, the student will automatically be dropped from the course(s) including NUR courses in which he/she is currently enrolled.</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In the event that physical or mental impairments exist or arise which may interfere with the performance of classroom, laboratory, and/or clinical activities, the student will be referred to a physician.  A letter of treatment or medical clearance will be required before the student may progress further in the program.  The student, program faculty, and R-CCC Disabilities Services staff will jointly decide upon an individual plan of progression, including any applicable reasonable accommodations.  Physical and/or mental impairments that do not respond to treatment within a reasonable period of time or reasonable accommodations may result in dismissal from the program.  At any time, a faculty member may remove a student from clinical </w:t>
      </w:r>
      <w:r w:rsidRPr="00EA66A6">
        <w:rPr>
          <w:rFonts w:ascii="Times New Roman" w:eastAsia="Times New Roman" w:hAnsi="Times New Roman" w:cs="Times New Roman"/>
          <w:color w:val="000000"/>
          <w:sz w:val="24"/>
          <w:szCs w:val="20"/>
        </w:rPr>
        <w:lastRenderedPageBreak/>
        <w:t>practice if the student demonstrates any behavior, which is in conflict with safe patient care.  Please refer to the Essential Functions (Section 13. 1) to determine the skills and abilities necessary to function as a nursing student.</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Students entering the Nursing program must hold a current CPR Healthcare Provider Certification by the AHA and Nurse Aide I registry; both must remain current throughout enrollment in the program.  The student is responsible for maintaining certification.</w:t>
      </w:r>
    </w:p>
    <w:p w:rsidR="00EA66A6" w:rsidRDefault="00EA66A6" w:rsidP="00EA66A6">
      <w:pPr>
        <w:widowControl w:val="0"/>
        <w:spacing w:after="0" w:line="240" w:lineRule="auto"/>
        <w:contextualSpacing/>
        <w:rPr>
          <w:rFonts w:ascii="Times New Roman" w:eastAsia="Times New Roman" w:hAnsi="Times New Roman" w:cs="Times New Roman"/>
          <w:b/>
          <w:color w:val="000000"/>
          <w:sz w:val="24"/>
          <w:szCs w:val="20"/>
        </w:rPr>
      </w:pPr>
    </w:p>
    <w:p w:rsidR="00EA66A6" w:rsidRDefault="00EA66A6" w:rsidP="00EA66A6">
      <w:pPr>
        <w:widowControl w:val="0"/>
        <w:spacing w:after="0" w:line="240" w:lineRule="auto"/>
        <w:contextualSpacing/>
        <w:rPr>
          <w:rFonts w:ascii="Times New Roman" w:eastAsia="Times New Roman" w:hAnsi="Times New Roman" w:cs="Times New Roman"/>
          <w:b/>
          <w:color w:val="000000"/>
          <w:sz w:val="24"/>
          <w:szCs w:val="20"/>
        </w:rPr>
      </w:pPr>
      <w:r w:rsidRPr="00EA66A6">
        <w:rPr>
          <w:rFonts w:ascii="Times New Roman" w:eastAsia="Times New Roman" w:hAnsi="Times New Roman" w:cs="Times New Roman"/>
          <w:b/>
          <w:color w:val="000000"/>
          <w:sz w:val="24"/>
          <w:szCs w:val="20"/>
        </w:rPr>
        <w:t>Certification/Licensure Opportunities</w:t>
      </w:r>
    </w:p>
    <w:p w:rsidR="00EA66A6" w:rsidRPr="00EA66A6" w:rsidRDefault="00EA66A6" w:rsidP="00EA66A6">
      <w:pPr>
        <w:widowControl w:val="0"/>
        <w:spacing w:after="0" w:line="240" w:lineRule="auto"/>
        <w:contextualSpacing/>
        <w:rPr>
          <w:rFonts w:ascii="Times New Roman" w:eastAsia="Times New Roman" w:hAnsi="Times New Roman" w:cs="Times New Roman"/>
          <w:b/>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(Prior to completion of associate degree) </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 xml:space="preserve">NA II Listing-Students satisfactorily completing the second semester of the ADN A45110 program are eligible to apply for NA II listing through the NC Board of Nursing. A current NA I listing is required prior to admission to the ADN program and to obtain a NA II listing. </w:t>
      </w:r>
    </w:p>
    <w:p w:rsidR="00C45057" w:rsidRDefault="00C45057" w:rsidP="006F106B">
      <w:pPr>
        <w:rPr>
          <w:rFonts w:ascii="Tahoma" w:hAnsi="Tahoma" w:cs="Tahoma"/>
          <w:sz w:val="24"/>
        </w:rPr>
      </w:pPr>
    </w:p>
    <w:p w:rsidR="00EA66A6" w:rsidRPr="00EA66A6" w:rsidRDefault="00EA66A6" w:rsidP="006F106B">
      <w:pPr>
        <w:rPr>
          <w:rFonts w:ascii="Times New Roman" w:hAnsi="Times New Roman" w:cs="Times New Roman"/>
          <w:b/>
          <w:sz w:val="24"/>
        </w:rPr>
      </w:pPr>
      <w:r>
        <w:rPr>
          <w:rFonts w:ascii="Times New Roman" w:hAnsi="Times New Roman" w:cs="Times New Roman"/>
          <w:b/>
          <w:sz w:val="24"/>
        </w:rPr>
        <w:t>Graduation Requirements</w:t>
      </w:r>
    </w:p>
    <w:p w:rsidR="00EA66A6" w:rsidRPr="00313A82"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313A82">
        <w:rPr>
          <w:rFonts w:ascii="Times New Roman" w:eastAsia="Times New Roman" w:hAnsi="Times New Roman" w:cs="Times New Roman"/>
          <w:color w:val="000000"/>
          <w:sz w:val="24"/>
          <w:szCs w:val="20"/>
        </w:rPr>
        <w:t>Upon recommendation of the faculty and the approval of the College’s Board of Trustees, the appropriate degree, diploma, or certificate will be awarded to students successfully completing the course requirements of the program. All students must:</w:t>
      </w:r>
    </w:p>
    <w:p w:rsidR="00EA66A6" w:rsidRPr="008C2744" w:rsidRDefault="00EA66A6" w:rsidP="00EA66A6">
      <w:pPr>
        <w:pStyle w:val="ListParagraph"/>
        <w:widowControl w:val="0"/>
        <w:numPr>
          <w:ilvl w:val="0"/>
          <w:numId w:val="14"/>
        </w:numPr>
        <w:spacing w:after="0" w:line="240" w:lineRule="auto"/>
        <w:rPr>
          <w:rFonts w:ascii="Times New Roman" w:eastAsia="Times New Roman" w:hAnsi="Times New Roman" w:cs="Times New Roman"/>
          <w:color w:val="000000"/>
          <w:sz w:val="24"/>
          <w:szCs w:val="20"/>
        </w:rPr>
      </w:pPr>
      <w:r w:rsidRPr="008C2744">
        <w:rPr>
          <w:rFonts w:ascii="Times New Roman" w:eastAsia="Times New Roman" w:hAnsi="Times New Roman" w:cs="Times New Roman"/>
          <w:color w:val="000000"/>
          <w:sz w:val="24"/>
          <w:szCs w:val="20"/>
        </w:rPr>
        <w:t>Complete all required course requirements within established curriculum as prescribed in the catalog of record.</w:t>
      </w:r>
    </w:p>
    <w:p w:rsidR="00EA66A6" w:rsidRPr="008C2744" w:rsidRDefault="00EA66A6" w:rsidP="00EA66A6">
      <w:pPr>
        <w:pStyle w:val="ListParagraph"/>
        <w:widowControl w:val="0"/>
        <w:numPr>
          <w:ilvl w:val="0"/>
          <w:numId w:val="14"/>
        </w:numPr>
        <w:spacing w:after="0" w:line="240" w:lineRule="auto"/>
        <w:rPr>
          <w:rFonts w:ascii="Times New Roman" w:eastAsia="Times New Roman" w:hAnsi="Times New Roman" w:cs="Times New Roman"/>
          <w:color w:val="000000"/>
          <w:sz w:val="24"/>
          <w:szCs w:val="20"/>
        </w:rPr>
      </w:pPr>
      <w:r w:rsidRPr="008C2744">
        <w:rPr>
          <w:rFonts w:ascii="Times New Roman" w:eastAsia="Times New Roman" w:hAnsi="Times New Roman" w:cs="Times New Roman"/>
          <w:color w:val="000000"/>
          <w:sz w:val="24"/>
          <w:szCs w:val="20"/>
        </w:rPr>
        <w:t>Earn a minimum of a 2.0 GPA.</w:t>
      </w:r>
    </w:p>
    <w:p w:rsidR="00EA66A6" w:rsidRPr="008C2744" w:rsidRDefault="00EA66A6" w:rsidP="00EA66A6">
      <w:pPr>
        <w:pStyle w:val="ListParagraph"/>
        <w:widowControl w:val="0"/>
        <w:numPr>
          <w:ilvl w:val="0"/>
          <w:numId w:val="14"/>
        </w:numPr>
        <w:spacing w:after="0" w:line="240" w:lineRule="auto"/>
        <w:rPr>
          <w:rFonts w:ascii="Times New Roman" w:eastAsia="Times New Roman" w:hAnsi="Times New Roman" w:cs="Times New Roman"/>
          <w:color w:val="000000"/>
          <w:sz w:val="24"/>
          <w:szCs w:val="20"/>
        </w:rPr>
      </w:pPr>
      <w:r w:rsidRPr="008C2744">
        <w:rPr>
          <w:rFonts w:ascii="Times New Roman" w:eastAsia="Times New Roman" w:hAnsi="Times New Roman" w:cs="Times New Roman"/>
          <w:color w:val="000000"/>
          <w:sz w:val="24"/>
          <w:szCs w:val="20"/>
        </w:rPr>
        <w:t>Clear all financial obligations to the College.</w:t>
      </w:r>
    </w:p>
    <w:p w:rsidR="00EA66A6" w:rsidRPr="008C2744" w:rsidRDefault="00EA66A6" w:rsidP="00EA66A6">
      <w:pPr>
        <w:pStyle w:val="ListParagraph"/>
        <w:widowControl w:val="0"/>
        <w:numPr>
          <w:ilvl w:val="0"/>
          <w:numId w:val="14"/>
        </w:numPr>
        <w:spacing w:after="0" w:line="240" w:lineRule="auto"/>
        <w:rPr>
          <w:rFonts w:ascii="Times New Roman" w:eastAsia="Times New Roman" w:hAnsi="Times New Roman" w:cs="Times New Roman"/>
          <w:color w:val="000000"/>
          <w:sz w:val="24"/>
          <w:szCs w:val="20"/>
        </w:rPr>
      </w:pPr>
      <w:r w:rsidRPr="008C2744">
        <w:rPr>
          <w:rFonts w:ascii="Times New Roman" w:eastAsia="Times New Roman" w:hAnsi="Times New Roman" w:cs="Times New Roman"/>
          <w:color w:val="000000"/>
          <w:sz w:val="24"/>
          <w:szCs w:val="20"/>
        </w:rPr>
        <w:t>Complete at least 25 percent of credit hours required for the degree, diploma, or certificate at the College.</w:t>
      </w:r>
    </w:p>
    <w:p w:rsidR="00EA66A6" w:rsidRPr="008C2744" w:rsidRDefault="00EA66A6" w:rsidP="00EA66A6">
      <w:pPr>
        <w:pStyle w:val="ListParagraph"/>
        <w:widowControl w:val="0"/>
        <w:numPr>
          <w:ilvl w:val="0"/>
          <w:numId w:val="14"/>
        </w:numPr>
        <w:spacing w:after="0" w:line="240" w:lineRule="auto"/>
        <w:rPr>
          <w:rFonts w:ascii="Times New Roman" w:eastAsia="Times New Roman" w:hAnsi="Times New Roman" w:cs="Times New Roman"/>
          <w:color w:val="000000"/>
          <w:sz w:val="24"/>
          <w:szCs w:val="20"/>
        </w:rPr>
      </w:pPr>
      <w:r w:rsidRPr="008C2744">
        <w:rPr>
          <w:rFonts w:ascii="Times New Roman" w:eastAsia="Times New Roman" w:hAnsi="Times New Roman" w:cs="Times New Roman"/>
          <w:color w:val="000000"/>
          <w:sz w:val="24"/>
          <w:szCs w:val="20"/>
        </w:rPr>
        <w:t>Nursing students must have an overall GPA of 2.0 with no grade less than “80” (B) in nursing courses or less than “C” in nursing –related curriculum sequence courses.</w:t>
      </w:r>
    </w:p>
    <w:p w:rsidR="00EA66A6" w:rsidRDefault="00EA66A6" w:rsidP="006F106B">
      <w:pPr>
        <w:rPr>
          <w:rFonts w:ascii="Tahoma" w:hAnsi="Tahoma" w:cs="Tahoma"/>
          <w:sz w:val="24"/>
        </w:rPr>
      </w:pPr>
    </w:p>
    <w:p w:rsidR="00EA66A6" w:rsidRDefault="00EA66A6" w:rsidP="00EA66A6">
      <w:pPr>
        <w:widowControl w:val="0"/>
        <w:spacing w:after="0" w:line="240" w:lineRule="auto"/>
        <w:contextualSpacing/>
        <w:rPr>
          <w:rFonts w:ascii="Times New Roman" w:eastAsia="Times New Roman" w:hAnsi="Times New Roman" w:cs="Times New Roman"/>
          <w:b/>
          <w:color w:val="000000"/>
          <w:sz w:val="24"/>
          <w:szCs w:val="20"/>
        </w:rPr>
      </w:pPr>
      <w:r w:rsidRPr="00EA66A6">
        <w:rPr>
          <w:rFonts w:ascii="Times New Roman" w:eastAsia="Times New Roman" w:hAnsi="Times New Roman" w:cs="Times New Roman"/>
          <w:b/>
          <w:color w:val="000000"/>
          <w:sz w:val="24"/>
          <w:szCs w:val="20"/>
        </w:rPr>
        <w:t>Licensure Eligibility</w:t>
      </w: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p>
    <w:p w:rsidR="00EA66A6" w:rsidRPr="00EA66A6" w:rsidRDefault="00EA66A6" w:rsidP="00EA66A6">
      <w:pPr>
        <w:widowControl w:val="0"/>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In accordance with the provisions of Chapter 150B of the General Statutes, the NC Board of Nursing (GS 90-171.37) may deny licensure, revoke or suspend a license or invoke disciplinary measures in which the Board determines that the nurse or applicant:</w:t>
      </w:r>
    </w:p>
    <w:p w:rsidR="00EA66A6" w:rsidRPr="00EA66A6" w:rsidRDefault="00EA66A6" w:rsidP="00EA66A6">
      <w:pPr>
        <w:widowControl w:val="0"/>
        <w:numPr>
          <w:ilvl w:val="0"/>
          <w:numId w:val="15"/>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Has given false information or has withheld material information from the Board in procuring or attempting to procure a license to practice nursing;</w:t>
      </w:r>
    </w:p>
    <w:p w:rsidR="00EA66A6" w:rsidRPr="00EA66A6" w:rsidRDefault="00EA66A6" w:rsidP="00EA66A6">
      <w:pPr>
        <w:widowControl w:val="0"/>
        <w:numPr>
          <w:ilvl w:val="0"/>
          <w:numId w:val="15"/>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Has been convicted or pleaded guilty or nolo contendere to any crime which indicates that the nurse is unfit or incompetent to practice nursing or that the nurse has deceived or defrauded the public.  Conviction shall not automatically bar licensure.  The Board of Nursing shall consider factors regarding the conviction (90-171.48).</w:t>
      </w:r>
    </w:p>
    <w:p w:rsidR="00EA66A6" w:rsidRPr="00EA66A6" w:rsidRDefault="00EA66A6" w:rsidP="00EA66A6">
      <w:pPr>
        <w:widowControl w:val="0"/>
        <w:numPr>
          <w:ilvl w:val="0"/>
          <w:numId w:val="15"/>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Has a mental or physical disability or uses any drugs to a degree that interferes with his or her fitness to practice nursing;</w:t>
      </w:r>
    </w:p>
    <w:p w:rsidR="00EA66A6" w:rsidRPr="00EA66A6" w:rsidRDefault="00EA66A6" w:rsidP="00EA66A6">
      <w:pPr>
        <w:widowControl w:val="0"/>
        <w:numPr>
          <w:ilvl w:val="0"/>
          <w:numId w:val="15"/>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Engages in conduct that endangers the public health;</w:t>
      </w:r>
    </w:p>
    <w:p w:rsidR="00EA66A6" w:rsidRPr="00EA66A6" w:rsidRDefault="00EA66A6" w:rsidP="00EA66A6">
      <w:pPr>
        <w:widowControl w:val="0"/>
        <w:numPr>
          <w:ilvl w:val="0"/>
          <w:numId w:val="15"/>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Is unfit or incompetent to practice nursing by reason of deliberate or negligent acts or omissions regardless of whether actual injury to the patient is established;</w:t>
      </w:r>
    </w:p>
    <w:p w:rsidR="00EA66A6" w:rsidRPr="00EA66A6" w:rsidRDefault="00EA66A6" w:rsidP="00EA66A6">
      <w:pPr>
        <w:widowControl w:val="0"/>
        <w:numPr>
          <w:ilvl w:val="0"/>
          <w:numId w:val="15"/>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lastRenderedPageBreak/>
        <w:t>Engages in conduct that deceives, defrauds, or harms the public in the course of professional activities or services;</w:t>
      </w:r>
    </w:p>
    <w:p w:rsidR="00EA66A6" w:rsidRPr="00EA66A6" w:rsidRDefault="00EA66A6" w:rsidP="00EA66A6">
      <w:pPr>
        <w:widowControl w:val="0"/>
        <w:numPr>
          <w:ilvl w:val="0"/>
          <w:numId w:val="15"/>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Has violated any provision of the Nurse Practice Act, G.S. Chapter 90, Section 1, Article 9A</w:t>
      </w:r>
    </w:p>
    <w:p w:rsidR="00EA66A6" w:rsidRPr="00EA66A6" w:rsidRDefault="00EA66A6" w:rsidP="00EA66A6">
      <w:pPr>
        <w:widowControl w:val="0"/>
        <w:numPr>
          <w:ilvl w:val="0"/>
          <w:numId w:val="15"/>
        </w:numPr>
        <w:spacing w:after="0" w:line="240" w:lineRule="auto"/>
        <w:contextualSpacing/>
        <w:rPr>
          <w:rFonts w:ascii="Times New Roman" w:eastAsia="Times New Roman" w:hAnsi="Times New Roman" w:cs="Times New Roman"/>
          <w:color w:val="000000"/>
          <w:sz w:val="24"/>
          <w:szCs w:val="20"/>
        </w:rPr>
      </w:pPr>
      <w:r w:rsidRPr="00EA66A6">
        <w:rPr>
          <w:rFonts w:ascii="Times New Roman" w:eastAsia="Times New Roman" w:hAnsi="Times New Roman" w:cs="Times New Roman"/>
          <w:color w:val="000000"/>
          <w:sz w:val="24"/>
          <w:szCs w:val="20"/>
        </w:rPr>
        <w:t>Has willfully violated any rules enacted by the Board</w:t>
      </w:r>
    </w:p>
    <w:p w:rsidR="00EA66A6" w:rsidRDefault="00EA66A6" w:rsidP="006F106B">
      <w:pPr>
        <w:rPr>
          <w:rFonts w:ascii="Tahoma" w:hAnsi="Tahoma" w:cs="Tahoma"/>
          <w:sz w:val="24"/>
        </w:rPr>
      </w:pPr>
    </w:p>
    <w:p w:rsidR="008465A7" w:rsidRPr="008465A7" w:rsidRDefault="008465A7" w:rsidP="008465A7">
      <w:pPr>
        <w:rPr>
          <w:rFonts w:ascii="Times New Roman" w:hAnsi="Times New Roman" w:cs="Times New Roman"/>
          <w:b/>
          <w:sz w:val="24"/>
        </w:rPr>
      </w:pPr>
      <w:r w:rsidRPr="008465A7">
        <w:rPr>
          <w:rFonts w:ascii="Times New Roman" w:hAnsi="Times New Roman" w:cs="Times New Roman"/>
          <w:b/>
          <w:sz w:val="24"/>
        </w:rPr>
        <w:t xml:space="preserve">Program Dismissal </w:t>
      </w:r>
    </w:p>
    <w:p w:rsidR="008465A7" w:rsidRPr="008465A7" w:rsidRDefault="008465A7" w:rsidP="008465A7">
      <w:pPr>
        <w:rPr>
          <w:rFonts w:ascii="Times New Roman" w:hAnsi="Times New Roman" w:cs="Times New Roman"/>
          <w:sz w:val="24"/>
        </w:rPr>
      </w:pPr>
      <w:r w:rsidRPr="008465A7">
        <w:rPr>
          <w:rFonts w:ascii="Times New Roman" w:hAnsi="Times New Roman" w:cs="Times New Roman"/>
          <w:sz w:val="24"/>
        </w:rPr>
        <w:t xml:space="preserve">Any student who demonstrates behavior that conflicts with safety essential to nursing practice will be dismissed from the program per the Associate Degree Nursing Program Director. Safe practice is defined as practicing within the NC Nursing Practice Act (G.S. Chapter 90, Section 1, Article 9A), practicing within guidelines and objectives of the program, practicing within rules and regulations of affiliating health care agencies, and practicing within the ANA Code of Ethics and NLNAC Core Competencies. </w:t>
      </w:r>
    </w:p>
    <w:p w:rsidR="008465A7" w:rsidRPr="008465A7" w:rsidRDefault="008465A7" w:rsidP="008465A7">
      <w:pPr>
        <w:rPr>
          <w:rFonts w:ascii="Times New Roman" w:hAnsi="Times New Roman" w:cs="Times New Roman"/>
          <w:sz w:val="24"/>
        </w:rPr>
      </w:pPr>
      <w:r w:rsidRPr="008465A7">
        <w:rPr>
          <w:rFonts w:ascii="Times New Roman" w:hAnsi="Times New Roman" w:cs="Times New Roman"/>
          <w:sz w:val="24"/>
        </w:rPr>
        <w:t>The ADN Department also reserves the right to dismiss any student from the program who presents physical and/or emotional health problems that do not respond to appropriate treatment and/or counseling within a reasonable time frame. These behaviors and/or problems would be of the nature that they impair the student’s ability to provide safe nursing care to the public. Also, any student who fails to meet the progression and continuation guidelines will be dismissed from the program.</w:t>
      </w:r>
    </w:p>
    <w:p w:rsidR="00EA66A6" w:rsidRDefault="008465A7" w:rsidP="008465A7">
      <w:pPr>
        <w:rPr>
          <w:rFonts w:ascii="Times New Roman" w:hAnsi="Times New Roman" w:cs="Times New Roman"/>
          <w:sz w:val="24"/>
        </w:rPr>
      </w:pPr>
      <w:r w:rsidRPr="008465A7">
        <w:rPr>
          <w:rFonts w:ascii="Times New Roman" w:hAnsi="Times New Roman" w:cs="Times New Roman"/>
          <w:sz w:val="24"/>
        </w:rPr>
        <w:t xml:space="preserve"> Specific polices related to the ADN program are addressed in detail in the ADN Program Policy and Procedure Manual.</w:t>
      </w:r>
    </w:p>
    <w:p w:rsidR="008465A7" w:rsidRPr="008465A7" w:rsidRDefault="008465A7" w:rsidP="008465A7">
      <w:pPr>
        <w:rPr>
          <w:rFonts w:ascii="Times New Roman" w:hAnsi="Times New Roman" w:cs="Times New Roman"/>
          <w:sz w:val="24"/>
        </w:rPr>
      </w:pPr>
      <w:bookmarkStart w:id="0" w:name="_GoBack"/>
      <w:bookmarkEnd w:id="0"/>
    </w:p>
    <w:sectPr w:rsidR="008465A7" w:rsidRPr="0084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F8"/>
    <w:multiLevelType w:val="hybridMultilevel"/>
    <w:tmpl w:val="A3325178"/>
    <w:lvl w:ilvl="0" w:tplc="CF929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2DDD"/>
    <w:multiLevelType w:val="hybridMultilevel"/>
    <w:tmpl w:val="DBD63F1E"/>
    <w:lvl w:ilvl="0" w:tplc="04090019">
      <w:start w:val="1"/>
      <w:numFmt w:val="lowerLetter"/>
      <w:lvlText w:val="%1."/>
      <w:lvlJc w:val="left"/>
      <w:pPr>
        <w:ind w:left="720" w:hanging="360"/>
      </w:pPr>
    </w:lvl>
    <w:lvl w:ilvl="1" w:tplc="36AE121E">
      <w:start w:val="1"/>
      <w:numFmt w:val="decimal"/>
      <w:lvlText w:val="%2."/>
      <w:lvlJc w:val="left"/>
      <w:pPr>
        <w:ind w:left="1800" w:hanging="720"/>
      </w:pPr>
      <w:rPr>
        <w:rFonts w:hint="default"/>
      </w:rPr>
    </w:lvl>
    <w:lvl w:ilvl="2" w:tplc="B6C66E3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81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6308C"/>
    <w:multiLevelType w:val="hybridMultilevel"/>
    <w:tmpl w:val="36EA2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A4021"/>
    <w:multiLevelType w:val="hybridMultilevel"/>
    <w:tmpl w:val="D602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36124"/>
    <w:multiLevelType w:val="hybridMultilevel"/>
    <w:tmpl w:val="87B6DFF0"/>
    <w:lvl w:ilvl="0" w:tplc="CF929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F1A0E"/>
    <w:multiLevelType w:val="hybridMultilevel"/>
    <w:tmpl w:val="68DC3E02"/>
    <w:lvl w:ilvl="0" w:tplc="E82A44D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10F3960"/>
    <w:multiLevelType w:val="hybridMultilevel"/>
    <w:tmpl w:val="6AFA99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35F0858"/>
    <w:multiLevelType w:val="hybridMultilevel"/>
    <w:tmpl w:val="E1F63DD4"/>
    <w:lvl w:ilvl="0" w:tplc="CF929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3765F"/>
    <w:multiLevelType w:val="hybridMultilevel"/>
    <w:tmpl w:val="5F687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06C11"/>
    <w:multiLevelType w:val="hybridMultilevel"/>
    <w:tmpl w:val="5C7EC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C57DE"/>
    <w:multiLevelType w:val="hybridMultilevel"/>
    <w:tmpl w:val="356C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B2329"/>
    <w:multiLevelType w:val="hybridMultilevel"/>
    <w:tmpl w:val="7AE29BB6"/>
    <w:lvl w:ilvl="0" w:tplc="CF929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366AA"/>
    <w:multiLevelType w:val="hybridMultilevel"/>
    <w:tmpl w:val="1E08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977F6"/>
    <w:multiLevelType w:val="hybridMultilevel"/>
    <w:tmpl w:val="BDD0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A0F3E"/>
    <w:multiLevelType w:val="hybridMultilevel"/>
    <w:tmpl w:val="EC3C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2"/>
  </w:num>
  <w:num w:numId="5">
    <w:abstractNumId w:val="11"/>
  </w:num>
  <w:num w:numId="6">
    <w:abstractNumId w:val="4"/>
  </w:num>
  <w:num w:numId="7">
    <w:abstractNumId w:val="7"/>
  </w:num>
  <w:num w:numId="8">
    <w:abstractNumId w:val="0"/>
  </w:num>
  <w:num w:numId="9">
    <w:abstractNumId w:val="8"/>
  </w:num>
  <w:num w:numId="10">
    <w:abstractNumId w:val="2"/>
  </w:num>
  <w:num w:numId="11">
    <w:abstractNumId w:val="3"/>
  </w:num>
  <w:num w:numId="12">
    <w:abstractNumId w:val="5"/>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E9"/>
    <w:rsid w:val="003323A5"/>
    <w:rsid w:val="005B21E9"/>
    <w:rsid w:val="006F106B"/>
    <w:rsid w:val="007B38F0"/>
    <w:rsid w:val="00830FEA"/>
    <w:rsid w:val="008465A7"/>
    <w:rsid w:val="00C45057"/>
    <w:rsid w:val="00EA66A6"/>
    <w:rsid w:val="00F703ED"/>
    <w:rsid w:val="00FB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2710"/>
  <w15:chartTrackingRefBased/>
  <w15:docId w15:val="{87E2797F-0DEA-4F97-81A3-13D3A093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1E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F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F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nokechowan.edu/nursing-adn/" TargetMode="External"/><Relationship Id="rId3" Type="http://schemas.openxmlformats.org/officeDocument/2006/relationships/settings" Target="settings.xml"/><Relationship Id="rId7" Type="http://schemas.openxmlformats.org/officeDocument/2006/relationships/hyperlink" Target="https://roanokechowan.edu/nursing-a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anokechowan.edu/nursing-adn/" TargetMode="External"/><Relationship Id="rId11" Type="http://schemas.openxmlformats.org/officeDocument/2006/relationships/theme" Target="theme/theme1.xml"/><Relationship Id="rId5" Type="http://schemas.openxmlformats.org/officeDocument/2006/relationships/hyperlink" Target="http://www.roanokechowa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on.com/laws-rules-nursing-practice-act-nursing-practic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5274</Words>
  <Characters>30067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2</cp:revision>
  <dcterms:created xsi:type="dcterms:W3CDTF">2020-06-02T16:10:00Z</dcterms:created>
  <dcterms:modified xsi:type="dcterms:W3CDTF">2020-06-02T17:30:00Z</dcterms:modified>
</cp:coreProperties>
</file>