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E4" w:rsidRPr="00FF300E" w:rsidRDefault="008953E4" w:rsidP="008953E4">
      <w:pPr>
        <w:rPr>
          <w:rFonts w:ascii="Times New Roman" w:hAnsi="Times New Roman" w:cs="Times New Roman"/>
          <w:b/>
          <w:color w:val="0070C0"/>
          <w:sz w:val="28"/>
        </w:rPr>
      </w:pPr>
      <w:r w:rsidRPr="00FF300E">
        <w:rPr>
          <w:rFonts w:ascii="Times New Roman" w:hAnsi="Times New Roman" w:cs="Times New Roman"/>
          <w:b/>
          <w:color w:val="0070C0"/>
          <w:sz w:val="28"/>
        </w:rPr>
        <w:t>Emergency Medical Science (A45340)</w:t>
      </w:r>
    </w:p>
    <w:p w:rsidR="008953E4" w:rsidRPr="00FF300E" w:rsidRDefault="008953E4" w:rsidP="008953E4">
      <w:pPr>
        <w:rPr>
          <w:rFonts w:ascii="Times New Roman" w:hAnsi="Times New Roman" w:cs="Times New Roman"/>
          <w:b/>
          <w:sz w:val="24"/>
        </w:rPr>
      </w:pPr>
      <w:r w:rsidRPr="00FF300E">
        <w:rPr>
          <w:rFonts w:ascii="Times New Roman" w:hAnsi="Times New Roman" w:cs="Times New Roman"/>
          <w:b/>
          <w:sz w:val="24"/>
        </w:rPr>
        <w:t>Associate in Applied Science Degree</w:t>
      </w:r>
    </w:p>
    <w:p w:rsidR="008953E4" w:rsidRPr="00FF300E" w:rsidRDefault="008953E4" w:rsidP="008953E4">
      <w:pPr>
        <w:rPr>
          <w:rFonts w:ascii="Times New Roman" w:hAnsi="Times New Roman" w:cs="Times New Roman"/>
          <w:sz w:val="24"/>
        </w:rPr>
      </w:pPr>
      <w:r w:rsidRPr="00FF300E">
        <w:rPr>
          <w:rFonts w:ascii="Times New Roman" w:hAnsi="Times New Roman" w:cs="Times New Roman"/>
          <w:sz w:val="24"/>
        </w:rPr>
        <w:t>Curriculum Description</w:t>
      </w:r>
    </w:p>
    <w:p w:rsidR="008953E4" w:rsidRPr="00FF300E" w:rsidRDefault="008953E4" w:rsidP="008953E4">
      <w:pPr>
        <w:rPr>
          <w:rFonts w:ascii="Times New Roman" w:hAnsi="Times New Roman" w:cs="Times New Roman"/>
          <w:sz w:val="24"/>
        </w:rPr>
      </w:pPr>
      <w:r w:rsidRPr="00FF300E">
        <w:rPr>
          <w:rFonts w:ascii="Times New Roman" w:hAnsi="Times New Roman" w:cs="Times New Roman"/>
          <w:sz w:val="24"/>
        </w:rPr>
        <w:t xml:space="preserve">The Emergency Medical Science curriculum provides individuals with the knowledge, skills and attributes to provide advanced emergency medical care as a paramedic for critical and emergent patients who access the emergency medical system and prepares graduates to enter the workforce. </w:t>
      </w:r>
    </w:p>
    <w:p w:rsidR="008953E4" w:rsidRPr="00FF300E" w:rsidRDefault="008953E4" w:rsidP="008953E4">
      <w:pPr>
        <w:rPr>
          <w:rFonts w:ascii="Times New Roman" w:hAnsi="Times New Roman" w:cs="Times New Roman"/>
          <w:sz w:val="24"/>
        </w:rPr>
      </w:pPr>
      <w:r w:rsidRPr="00FF300E">
        <w:rPr>
          <w:rFonts w:ascii="Times New Roman" w:hAnsi="Times New Roman" w:cs="Times New Roman"/>
          <w:sz w:val="24"/>
        </w:rPr>
        <w:t xml:space="preserve">Students will gain complex knowledge, competency, and experience while employing evidence-based practice under medical oversight and serve as a link from the scene into the healthcare system. </w:t>
      </w:r>
    </w:p>
    <w:p w:rsidR="0000582B" w:rsidRPr="00FF300E" w:rsidRDefault="008953E4" w:rsidP="008953E4">
      <w:pPr>
        <w:rPr>
          <w:rFonts w:ascii="Times New Roman" w:hAnsi="Times New Roman" w:cs="Times New Roman"/>
          <w:sz w:val="24"/>
        </w:rPr>
      </w:pPr>
      <w:r w:rsidRPr="00FF300E">
        <w:rPr>
          <w:rFonts w:ascii="Times New Roman" w:hAnsi="Times New Roman" w:cs="Times New Roman"/>
          <w:sz w:val="24"/>
        </w:rPr>
        <w:t>Graduates of this program may be eligible to take state and/or national certification examinations. Employment opportunities include providers of emergency medical services, fire departments, rescue agencies, hospital specialty areas, industry, educational and government agencies.</w:t>
      </w:r>
      <w:bookmarkStart w:id="0" w:name="_GoBack"/>
      <w:bookmarkEnd w:id="0"/>
    </w:p>
    <w:sectPr w:rsidR="0000582B" w:rsidRPr="00FF3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8953E4"/>
    <w:rsid w:val="00F703ED"/>
    <w:rsid w:val="00FB78A8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F022"/>
  <w15:chartTrackingRefBased/>
  <w15:docId w15:val="{70E74491-4F4C-401A-B1B0-C5222125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Bettie M Watson</dc:creator>
  <cp:keywords/>
  <dc:description/>
  <cp:lastModifiedBy>Bettie M Watson</cp:lastModifiedBy>
  <cp:revision>2</cp:revision>
  <dcterms:created xsi:type="dcterms:W3CDTF">2020-06-02T17:31:00Z</dcterms:created>
  <dcterms:modified xsi:type="dcterms:W3CDTF">2020-06-02T17:35:00Z</dcterms:modified>
</cp:coreProperties>
</file>