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054" w:rsidRPr="004B5054" w:rsidRDefault="004B5054" w:rsidP="004B5054">
      <w:pPr>
        <w:rPr>
          <w:rFonts w:ascii="Times New Roman" w:hAnsi="Times New Roman" w:cs="Times New Roman"/>
          <w:b/>
          <w:color w:val="0070C0"/>
          <w:sz w:val="28"/>
        </w:rPr>
      </w:pPr>
      <w:r w:rsidRPr="004B5054">
        <w:rPr>
          <w:rFonts w:ascii="Times New Roman" w:hAnsi="Times New Roman" w:cs="Times New Roman"/>
          <w:b/>
          <w:color w:val="0070C0"/>
          <w:sz w:val="28"/>
        </w:rPr>
        <w:t>Emergency Medical Science Bridging (A45340B)</w:t>
      </w:r>
    </w:p>
    <w:p w:rsidR="004B5054" w:rsidRPr="004B5054" w:rsidRDefault="004B5054" w:rsidP="004B5054">
      <w:pPr>
        <w:rPr>
          <w:rFonts w:ascii="Times New Roman" w:hAnsi="Times New Roman" w:cs="Times New Roman"/>
          <w:sz w:val="24"/>
        </w:rPr>
      </w:pPr>
    </w:p>
    <w:p w:rsidR="004B5054" w:rsidRPr="004B5054" w:rsidRDefault="004B5054" w:rsidP="004B5054">
      <w:pPr>
        <w:rPr>
          <w:rFonts w:ascii="Times New Roman" w:hAnsi="Times New Roman" w:cs="Times New Roman"/>
          <w:sz w:val="24"/>
        </w:rPr>
      </w:pPr>
      <w:r w:rsidRPr="004B5054">
        <w:rPr>
          <w:rFonts w:ascii="Times New Roman" w:hAnsi="Times New Roman" w:cs="Times New Roman"/>
          <w:sz w:val="24"/>
        </w:rPr>
        <w:t>Roanoke-Chowan Community College will award experiential credit for core Paramedic courses toward the AAS in EMS with the proper documentation. All coursework and certifications need to be completed through an accredited institution.</w:t>
      </w:r>
    </w:p>
    <w:p w:rsidR="004B5054" w:rsidRDefault="004B5054" w:rsidP="004B5054">
      <w:pPr>
        <w:pStyle w:val="ListParagraph"/>
        <w:numPr>
          <w:ilvl w:val="0"/>
          <w:numId w:val="2"/>
        </w:numPr>
        <w:spacing w:before="240"/>
        <w:rPr>
          <w:rFonts w:ascii="Times New Roman" w:hAnsi="Times New Roman" w:cs="Times New Roman"/>
          <w:sz w:val="24"/>
        </w:rPr>
      </w:pPr>
      <w:r w:rsidRPr="004B5054">
        <w:rPr>
          <w:rFonts w:ascii="Times New Roman" w:hAnsi="Times New Roman" w:cs="Times New Roman"/>
          <w:sz w:val="24"/>
        </w:rPr>
        <w:t xml:space="preserve">Official transcript of any prior college credit on file with admissions office. </w:t>
      </w:r>
    </w:p>
    <w:p w:rsidR="004B5054" w:rsidRDefault="004B5054" w:rsidP="004B5054">
      <w:pPr>
        <w:pStyle w:val="ListParagraph"/>
        <w:numPr>
          <w:ilvl w:val="0"/>
          <w:numId w:val="2"/>
        </w:numPr>
        <w:spacing w:before="240"/>
        <w:rPr>
          <w:rFonts w:ascii="Times New Roman" w:hAnsi="Times New Roman" w:cs="Times New Roman"/>
          <w:sz w:val="24"/>
        </w:rPr>
      </w:pPr>
      <w:r w:rsidRPr="004B5054">
        <w:rPr>
          <w:rFonts w:ascii="Times New Roman" w:hAnsi="Times New Roman" w:cs="Times New Roman"/>
          <w:sz w:val="24"/>
        </w:rPr>
        <w:t xml:space="preserve">Must be currently certified as an active Paramedic in North Carolina and maintain certification throughout the EMS Bridge program. </w:t>
      </w:r>
    </w:p>
    <w:p w:rsidR="004B5054" w:rsidRDefault="004B5054" w:rsidP="004B5054">
      <w:pPr>
        <w:pStyle w:val="ListParagraph"/>
        <w:numPr>
          <w:ilvl w:val="0"/>
          <w:numId w:val="2"/>
        </w:numPr>
        <w:spacing w:before="240"/>
        <w:rPr>
          <w:rFonts w:ascii="Times New Roman" w:hAnsi="Times New Roman" w:cs="Times New Roman"/>
          <w:sz w:val="24"/>
        </w:rPr>
      </w:pPr>
      <w:r w:rsidRPr="004B5054">
        <w:rPr>
          <w:rFonts w:ascii="Times New Roman" w:hAnsi="Times New Roman" w:cs="Times New Roman"/>
          <w:sz w:val="24"/>
        </w:rPr>
        <w:t xml:space="preserve">Submit proof of EMS continuing education in the last two years. Copies of the following documents/credentials must be submitted with the program application: </w:t>
      </w:r>
    </w:p>
    <w:p w:rsidR="004B5054" w:rsidRPr="004B5054" w:rsidRDefault="004B5054" w:rsidP="004B5054">
      <w:pPr>
        <w:pStyle w:val="ListParagraph"/>
        <w:spacing w:before="240"/>
        <w:rPr>
          <w:rFonts w:ascii="Times New Roman" w:hAnsi="Times New Roman" w:cs="Times New Roman"/>
          <w:sz w:val="24"/>
        </w:rPr>
      </w:pPr>
    </w:p>
    <w:p w:rsidR="004B5054" w:rsidRDefault="004B5054" w:rsidP="004B5054">
      <w:pPr>
        <w:pStyle w:val="ListParagraph"/>
        <w:numPr>
          <w:ilvl w:val="0"/>
          <w:numId w:val="3"/>
        </w:numPr>
        <w:spacing w:before="240"/>
        <w:rPr>
          <w:rFonts w:ascii="Times New Roman" w:hAnsi="Times New Roman" w:cs="Times New Roman"/>
          <w:sz w:val="24"/>
        </w:rPr>
      </w:pPr>
      <w:r w:rsidRPr="004B5054">
        <w:rPr>
          <w:rFonts w:ascii="Times New Roman" w:hAnsi="Times New Roman" w:cs="Times New Roman"/>
          <w:sz w:val="24"/>
        </w:rPr>
        <w:t xml:space="preserve">Basic Cardiac Life Support </w:t>
      </w:r>
    </w:p>
    <w:p w:rsidR="004B5054" w:rsidRDefault="004B5054" w:rsidP="004B5054">
      <w:pPr>
        <w:pStyle w:val="ListParagraph"/>
        <w:numPr>
          <w:ilvl w:val="0"/>
          <w:numId w:val="3"/>
        </w:numPr>
        <w:spacing w:before="240"/>
        <w:rPr>
          <w:rFonts w:ascii="Times New Roman" w:hAnsi="Times New Roman" w:cs="Times New Roman"/>
          <w:sz w:val="24"/>
        </w:rPr>
      </w:pPr>
      <w:r w:rsidRPr="004B5054">
        <w:rPr>
          <w:rFonts w:ascii="Times New Roman" w:hAnsi="Times New Roman" w:cs="Times New Roman"/>
          <w:sz w:val="24"/>
        </w:rPr>
        <w:t>Advanced Cardiac Life Support</w:t>
      </w:r>
    </w:p>
    <w:p w:rsidR="004B5054" w:rsidRDefault="004B5054" w:rsidP="004B5054">
      <w:pPr>
        <w:pStyle w:val="ListParagraph"/>
        <w:numPr>
          <w:ilvl w:val="0"/>
          <w:numId w:val="3"/>
        </w:numPr>
        <w:spacing w:before="240"/>
        <w:rPr>
          <w:rFonts w:ascii="Times New Roman" w:hAnsi="Times New Roman" w:cs="Times New Roman"/>
          <w:sz w:val="24"/>
        </w:rPr>
      </w:pPr>
      <w:r w:rsidRPr="004B5054">
        <w:rPr>
          <w:rFonts w:ascii="Times New Roman" w:hAnsi="Times New Roman" w:cs="Times New Roman"/>
          <w:sz w:val="24"/>
        </w:rPr>
        <w:t>Basic Trauma Life Support</w:t>
      </w:r>
    </w:p>
    <w:p w:rsidR="004B5054" w:rsidRPr="004B5054" w:rsidRDefault="004B5054" w:rsidP="004B5054">
      <w:pPr>
        <w:pStyle w:val="ListParagraph"/>
        <w:numPr>
          <w:ilvl w:val="0"/>
          <w:numId w:val="3"/>
        </w:numPr>
        <w:spacing w:before="240"/>
        <w:rPr>
          <w:rFonts w:ascii="Times New Roman" w:hAnsi="Times New Roman" w:cs="Times New Roman"/>
          <w:sz w:val="24"/>
        </w:rPr>
      </w:pPr>
      <w:r w:rsidRPr="004B5054">
        <w:rPr>
          <w:rFonts w:ascii="Times New Roman" w:hAnsi="Times New Roman" w:cs="Times New Roman"/>
          <w:sz w:val="24"/>
        </w:rPr>
        <w:t xml:space="preserve">Pediatric Advanced Life Support </w:t>
      </w:r>
    </w:p>
    <w:p w:rsidR="004B5054" w:rsidRPr="004B5054" w:rsidRDefault="004B5054" w:rsidP="004B5054">
      <w:pPr>
        <w:rPr>
          <w:rFonts w:ascii="Times New Roman" w:hAnsi="Times New Roman" w:cs="Times New Roman"/>
          <w:sz w:val="24"/>
        </w:rPr>
      </w:pPr>
      <w:r w:rsidRPr="004B5054">
        <w:rPr>
          <w:rFonts w:ascii="Times New Roman" w:hAnsi="Times New Roman" w:cs="Times New Roman"/>
          <w:sz w:val="24"/>
        </w:rPr>
        <w:t>The above certifications and experience will provide 42 hours of proficiency credit toward the A.A.S. degree. Credit will be awarded for EMS 110 (8 hours), EMS 122 (1 hour), EMS 130 (4 hours), EMS 131 (2</w:t>
      </w:r>
      <w:r>
        <w:rPr>
          <w:rFonts w:ascii="Times New Roman" w:hAnsi="Times New Roman" w:cs="Times New Roman"/>
          <w:sz w:val="24"/>
        </w:rPr>
        <w:t xml:space="preserve"> hours</w:t>
      </w:r>
      <w:r w:rsidRPr="004B5054">
        <w:rPr>
          <w:rFonts w:ascii="Times New Roman" w:hAnsi="Times New Roman" w:cs="Times New Roman"/>
          <w:sz w:val="24"/>
        </w:rPr>
        <w:t>),</w:t>
      </w:r>
      <w:r w:rsidRPr="004B5054">
        <w:rPr>
          <w:rFonts w:ascii="Times New Roman" w:hAnsi="Times New Roman" w:cs="Times New Roman"/>
          <w:sz w:val="24"/>
        </w:rPr>
        <w:t xml:space="preserve"> EMS 160 (2hours), EMS 220 (3 hours), EMS 221 (2 hours), EMS 231 (3 hours), EMS 240 (2 hours), EMS 241 (4 hours), EMS 250 (4 hours), EMS 260 (2 hours), EMS 270 (3 hours), EMS 285 (2 hours)</w:t>
      </w:r>
      <w:r>
        <w:rPr>
          <w:rFonts w:ascii="Times New Roman" w:hAnsi="Times New Roman" w:cs="Times New Roman"/>
          <w:sz w:val="24"/>
        </w:rPr>
        <w:t>, MED 120 (2 hours)</w:t>
      </w:r>
      <w:r w:rsidRPr="004B5054">
        <w:rPr>
          <w:rFonts w:ascii="Times New Roman" w:hAnsi="Times New Roman" w:cs="Times New Roman"/>
          <w:sz w:val="24"/>
        </w:rPr>
        <w:t xml:space="preserve"> </w:t>
      </w:r>
    </w:p>
    <w:p w:rsidR="0000582B" w:rsidRDefault="004B5054" w:rsidP="004B5054">
      <w:r w:rsidRPr="004B5054">
        <w:rPr>
          <w:rFonts w:ascii="Times New Roman" w:hAnsi="Times New Roman" w:cs="Times New Roman"/>
          <w:sz w:val="24"/>
        </w:rPr>
        <w:t>Graduates of this program are not eligible to take the National Registry of Emergency Medical Technicians (NREMT) Paramedic credentialing examination. Any student who graduated from a state approved paramedic program prior to January 1, 2013 is eligible to take the NREMT Paramedic</w:t>
      </w:r>
      <w:r w:rsidRPr="004B5054">
        <w:rPr>
          <w:sz w:val="24"/>
        </w:rPr>
        <w:t xml:space="preserve"> </w:t>
      </w:r>
      <w:r w:rsidRPr="004B5054">
        <w:rPr>
          <w:rFonts w:ascii="Times New Roman" w:hAnsi="Times New Roman" w:cs="Times New Roman"/>
          <w:sz w:val="24"/>
        </w:rPr>
        <w:t>credentialing examination.</w:t>
      </w:r>
      <w:bookmarkStart w:id="0" w:name="_GoBack"/>
      <w:bookmarkEnd w:id="0"/>
    </w:p>
    <w:sectPr w:rsidR="00005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27AC2"/>
    <w:multiLevelType w:val="hybridMultilevel"/>
    <w:tmpl w:val="55C0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06E9E"/>
    <w:multiLevelType w:val="hybridMultilevel"/>
    <w:tmpl w:val="EE84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9B03A9"/>
    <w:multiLevelType w:val="hybridMultilevel"/>
    <w:tmpl w:val="1AB02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54"/>
    <w:rsid w:val="004B5054"/>
    <w:rsid w:val="00F703ED"/>
    <w:rsid w:val="00FB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1BC9"/>
  <w15:chartTrackingRefBased/>
  <w15:docId w15:val="{5490389F-5A1D-4B91-BB40-C90F9281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Bettie M Watson</dc:creator>
  <cp:keywords/>
  <dc:description/>
  <cp:lastModifiedBy>Bettie M Watson</cp:lastModifiedBy>
  <cp:revision>1</cp:revision>
  <dcterms:created xsi:type="dcterms:W3CDTF">2020-06-02T17:35:00Z</dcterms:created>
  <dcterms:modified xsi:type="dcterms:W3CDTF">2020-06-02T17:41:00Z</dcterms:modified>
</cp:coreProperties>
</file>